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0" w:type="dxa"/>
        <w:tblInd w:w="108" w:type="dxa"/>
        <w:tblLook w:val="01E0" w:firstRow="1" w:lastRow="1" w:firstColumn="1" w:lastColumn="1" w:noHBand="0" w:noVBand="0"/>
      </w:tblPr>
      <w:tblGrid>
        <w:gridCol w:w="3023"/>
        <w:gridCol w:w="6107"/>
      </w:tblGrid>
      <w:tr w:rsidR="00722263" w:rsidRPr="00722263" w14:paraId="102E20B0" w14:textId="77777777" w:rsidTr="0041074B">
        <w:trPr>
          <w:trHeight w:val="711"/>
        </w:trPr>
        <w:tc>
          <w:tcPr>
            <w:tcW w:w="3023" w:type="dxa"/>
            <w:shd w:val="clear" w:color="auto" w:fill="auto"/>
          </w:tcPr>
          <w:p w14:paraId="67574698" w14:textId="50AD9A6B" w:rsidR="008C0E99" w:rsidRPr="00722263" w:rsidRDefault="00DD4F25" w:rsidP="007E04F0">
            <w:pPr>
              <w:spacing w:line="240" w:lineRule="atLeast"/>
              <w:ind w:right="-108"/>
              <w:jc w:val="center"/>
              <w:rPr>
                <w:b/>
                <w:color w:val="000000" w:themeColor="text1"/>
                <w:sz w:val="28"/>
                <w:szCs w:val="28"/>
              </w:rPr>
            </w:pPr>
            <w:r w:rsidRPr="00722263">
              <w:rPr>
                <w:noProof/>
                <w:color w:val="000000" w:themeColor="text1"/>
                <w:sz w:val="28"/>
                <w:szCs w:val="28"/>
                <w:lang w:val="en-US" w:eastAsia="en-US"/>
              </w:rPr>
              <mc:AlternateContent>
                <mc:Choice Requires="wps">
                  <w:drawing>
                    <wp:anchor distT="0" distB="0" distL="114300" distR="114300" simplePos="0" relativeHeight="251680768" behindDoc="0" locked="0" layoutInCell="1" allowOverlap="1" wp14:anchorId="1A8D5C8B" wp14:editId="15A78891">
                      <wp:simplePos x="0" y="0"/>
                      <wp:positionH relativeFrom="column">
                        <wp:posOffset>388869</wp:posOffset>
                      </wp:positionH>
                      <wp:positionV relativeFrom="paragraph">
                        <wp:posOffset>416947</wp:posOffset>
                      </wp:positionV>
                      <wp:extent cx="993914"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9939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EDDC2" id="Straight Connector 1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32.85pt" to="108.8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" strokecolor="black [3213]" strokeweight=".5pt">
                      <v:stroke joinstyle="miter"/>
                    </v:line>
                  </w:pict>
                </mc:Fallback>
              </mc:AlternateContent>
            </w:r>
            <w:r w:rsidR="009616AB" w:rsidRPr="00722263">
              <w:rPr>
                <w:color w:val="000000" w:themeColor="text1"/>
                <w:sz w:val="28"/>
                <w:szCs w:val="28"/>
              </w:rPr>
              <w:br w:type="column"/>
            </w:r>
            <w:r w:rsidR="00123EEA" w:rsidRPr="00722263">
              <w:rPr>
                <w:color w:val="000000" w:themeColor="text1"/>
                <w:sz w:val="28"/>
                <w:szCs w:val="28"/>
              </w:rPr>
              <w:br w:type="column"/>
            </w:r>
            <w:r w:rsidR="00123EEA" w:rsidRPr="00722263">
              <w:rPr>
                <w:color w:val="000000" w:themeColor="text1"/>
                <w:sz w:val="28"/>
                <w:szCs w:val="28"/>
              </w:rPr>
              <w:br w:type="column"/>
            </w:r>
            <w:r w:rsidR="008C0E99" w:rsidRPr="00722263">
              <w:rPr>
                <w:b/>
                <w:color w:val="000000" w:themeColor="text1"/>
                <w:sz w:val="28"/>
                <w:szCs w:val="28"/>
                <w:lang w:val="en-US" w:eastAsia="en-US"/>
              </w:rPr>
              <w:t>ỦY BAN NHÂN DÂN</w:t>
            </w:r>
            <w:r w:rsidR="008C0E99" w:rsidRPr="00722263">
              <w:rPr>
                <w:b/>
                <w:color w:val="000000" w:themeColor="text1"/>
                <w:sz w:val="28"/>
                <w:szCs w:val="28"/>
              </w:rPr>
              <w:br/>
              <w:t xml:space="preserve">XÃ </w:t>
            </w:r>
            <w:r w:rsidR="0041074B" w:rsidRPr="00722263">
              <w:rPr>
                <w:b/>
                <w:color w:val="000000" w:themeColor="text1"/>
                <w:sz w:val="28"/>
                <w:szCs w:val="28"/>
              </w:rPr>
              <w:t>TRIỆU CƠ</w:t>
            </w:r>
          </w:p>
        </w:tc>
        <w:tc>
          <w:tcPr>
            <w:tcW w:w="6107" w:type="dxa"/>
            <w:shd w:val="clear" w:color="auto" w:fill="auto"/>
          </w:tcPr>
          <w:p w14:paraId="1A3C2397" w14:textId="77777777" w:rsidR="008C0E99" w:rsidRPr="00722263" w:rsidRDefault="0077437D" w:rsidP="007E04F0">
            <w:pPr>
              <w:spacing w:line="240" w:lineRule="atLeast"/>
              <w:jc w:val="center"/>
              <w:rPr>
                <w:color w:val="000000" w:themeColor="text1"/>
                <w:sz w:val="28"/>
                <w:szCs w:val="28"/>
              </w:rPr>
            </w:pPr>
            <w:r w:rsidRPr="00722263">
              <w:rPr>
                <w:b/>
                <w:noProof/>
                <w:color w:val="000000" w:themeColor="text1"/>
                <w:sz w:val="28"/>
                <w:szCs w:val="28"/>
                <w:lang w:val="en-US" w:eastAsia="en-US"/>
              </w:rPr>
              <mc:AlternateContent>
                <mc:Choice Requires="wps">
                  <w:drawing>
                    <wp:anchor distT="0" distB="0" distL="114300" distR="114300" simplePos="0" relativeHeight="251677696" behindDoc="0" locked="0" layoutInCell="1" allowOverlap="1" wp14:anchorId="4ABAE479" wp14:editId="34263DE6">
                      <wp:simplePos x="0" y="0"/>
                      <wp:positionH relativeFrom="column">
                        <wp:posOffset>808990</wp:posOffset>
                      </wp:positionH>
                      <wp:positionV relativeFrom="paragraph">
                        <wp:posOffset>435914</wp:posOffset>
                      </wp:positionV>
                      <wp:extent cx="2179320" cy="0"/>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C502CB" id="_x0000_t32" coordsize="21600,21600" o:spt="32" o:oned="t" path="m,l21600,21600e" filled="f">
                      <v:path arrowok="t" fillok="f" o:connecttype="none"/>
                      <o:lock v:ext="edit" shapetype="t"/>
                    </v:shapetype>
                    <v:shape id="AutoShape 16" o:spid="_x0000_s1026" type="#_x0000_t32" style="position:absolute;margin-left:63.7pt;margin-top:34.3pt;width:171.6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"/>
                  </w:pict>
                </mc:Fallback>
              </mc:AlternateContent>
            </w:r>
            <w:r w:rsidR="008C0E99" w:rsidRPr="00722263">
              <w:rPr>
                <w:b/>
                <w:color w:val="000000" w:themeColor="text1"/>
                <w:sz w:val="28"/>
                <w:szCs w:val="28"/>
              </w:rPr>
              <w:t>CỘNG HÒA XÃ HỘI CHỦ NGHĨA VIỆT NAM</w:t>
            </w:r>
            <w:r w:rsidR="008C0E99" w:rsidRPr="00722263">
              <w:rPr>
                <w:b/>
                <w:color w:val="000000" w:themeColor="text1"/>
                <w:sz w:val="28"/>
                <w:szCs w:val="28"/>
              </w:rPr>
              <w:br/>
              <w:t xml:space="preserve">Độc lập - Tự do - Hạnh phúc </w:t>
            </w:r>
            <w:r w:rsidR="008C0E99" w:rsidRPr="00722263">
              <w:rPr>
                <w:b/>
                <w:color w:val="000000" w:themeColor="text1"/>
                <w:sz w:val="28"/>
                <w:szCs w:val="28"/>
              </w:rPr>
              <w:br/>
            </w:r>
          </w:p>
        </w:tc>
      </w:tr>
      <w:tr w:rsidR="008C0E99" w:rsidRPr="00722263" w14:paraId="1EF2260D" w14:textId="77777777" w:rsidTr="0041074B">
        <w:trPr>
          <w:trHeight w:val="74"/>
        </w:trPr>
        <w:tc>
          <w:tcPr>
            <w:tcW w:w="3023" w:type="dxa"/>
            <w:shd w:val="clear" w:color="auto" w:fill="auto"/>
          </w:tcPr>
          <w:p w14:paraId="54A8C8B1" w14:textId="4A157BC0" w:rsidR="008C0E99" w:rsidRPr="00722263" w:rsidRDefault="008C0E99" w:rsidP="00780DCE">
            <w:pPr>
              <w:spacing w:before="120"/>
              <w:jc w:val="center"/>
              <w:rPr>
                <w:color w:val="000000" w:themeColor="text1"/>
                <w:sz w:val="28"/>
                <w:szCs w:val="28"/>
              </w:rPr>
            </w:pPr>
            <w:r w:rsidRPr="00722263">
              <w:rPr>
                <w:color w:val="000000" w:themeColor="text1"/>
                <w:sz w:val="28"/>
                <w:szCs w:val="28"/>
                <w:lang w:val="en-US" w:eastAsia="en-US"/>
              </w:rPr>
              <w:t>Số:</w:t>
            </w:r>
            <w:r w:rsidR="007E04F0" w:rsidRPr="00722263">
              <w:rPr>
                <w:color w:val="000000" w:themeColor="text1"/>
                <w:sz w:val="28"/>
                <w:szCs w:val="28"/>
                <w:lang w:val="en-US" w:eastAsia="en-US"/>
              </w:rPr>
              <w:t xml:space="preserve"> </w:t>
            </w:r>
            <w:r w:rsidR="00BF754D">
              <w:rPr>
                <w:color w:val="000000" w:themeColor="text1"/>
                <w:sz w:val="28"/>
                <w:szCs w:val="28"/>
                <w:lang w:val="en-US" w:eastAsia="en-US"/>
              </w:rPr>
              <w:t>547</w:t>
            </w:r>
            <w:r w:rsidR="007E04F0" w:rsidRPr="00722263">
              <w:rPr>
                <w:color w:val="000000" w:themeColor="text1"/>
                <w:sz w:val="28"/>
                <w:szCs w:val="28"/>
                <w:lang w:val="en-US" w:eastAsia="en-US"/>
              </w:rPr>
              <w:t>/</w:t>
            </w:r>
            <w:r w:rsidRPr="00722263">
              <w:rPr>
                <w:color w:val="000000" w:themeColor="text1"/>
                <w:sz w:val="28"/>
                <w:szCs w:val="28"/>
                <w:lang w:val="en-US" w:eastAsia="en-US"/>
              </w:rPr>
              <w:t>QĐ-UBND</w:t>
            </w:r>
          </w:p>
        </w:tc>
        <w:tc>
          <w:tcPr>
            <w:tcW w:w="6107" w:type="dxa"/>
            <w:shd w:val="clear" w:color="auto" w:fill="auto"/>
          </w:tcPr>
          <w:p w14:paraId="6A281673" w14:textId="17DD25F4" w:rsidR="008C0E99" w:rsidRPr="00722263" w:rsidRDefault="0041074B" w:rsidP="007E04F0">
            <w:pPr>
              <w:spacing w:before="120"/>
              <w:jc w:val="center"/>
              <w:rPr>
                <w:i/>
                <w:color w:val="000000" w:themeColor="text1"/>
                <w:sz w:val="28"/>
                <w:szCs w:val="28"/>
              </w:rPr>
            </w:pPr>
            <w:r w:rsidRPr="00722263">
              <w:rPr>
                <w:i/>
                <w:color w:val="000000" w:themeColor="text1"/>
                <w:sz w:val="28"/>
                <w:szCs w:val="28"/>
                <w:lang w:val="en-US" w:eastAsia="en-US"/>
              </w:rPr>
              <w:t>Triệu Cơ</w:t>
            </w:r>
            <w:r w:rsidR="008C0E99" w:rsidRPr="00722263">
              <w:rPr>
                <w:i/>
                <w:color w:val="000000" w:themeColor="text1"/>
                <w:sz w:val="28"/>
                <w:szCs w:val="28"/>
                <w:lang w:val="en-US" w:eastAsia="en-US"/>
              </w:rPr>
              <w:t>, ngày</w:t>
            </w:r>
            <w:r w:rsidR="007E04F0" w:rsidRPr="00722263">
              <w:rPr>
                <w:i/>
                <w:color w:val="000000" w:themeColor="text1"/>
                <w:sz w:val="28"/>
                <w:szCs w:val="28"/>
                <w:lang w:val="en-US" w:eastAsia="en-US"/>
              </w:rPr>
              <w:t xml:space="preserve"> </w:t>
            </w:r>
            <w:r w:rsidR="00BF754D">
              <w:rPr>
                <w:i/>
                <w:color w:val="000000" w:themeColor="text1"/>
                <w:sz w:val="28"/>
                <w:szCs w:val="28"/>
                <w:lang w:val="en-US" w:eastAsia="en-US"/>
              </w:rPr>
              <w:t xml:space="preserve">15 </w:t>
            </w:r>
            <w:r w:rsidR="008C0E99" w:rsidRPr="00722263">
              <w:rPr>
                <w:i/>
                <w:color w:val="000000" w:themeColor="text1"/>
                <w:sz w:val="28"/>
                <w:szCs w:val="28"/>
                <w:lang w:val="en-US" w:eastAsia="en-US"/>
              </w:rPr>
              <w:t>tháng</w:t>
            </w:r>
            <w:r w:rsidR="007E04F0" w:rsidRPr="00722263">
              <w:rPr>
                <w:i/>
                <w:color w:val="000000" w:themeColor="text1"/>
                <w:sz w:val="28"/>
                <w:szCs w:val="28"/>
                <w:lang w:val="en-US" w:eastAsia="en-US"/>
              </w:rPr>
              <w:t xml:space="preserve">  </w:t>
            </w:r>
            <w:r w:rsidR="00904873">
              <w:rPr>
                <w:i/>
                <w:color w:val="000000" w:themeColor="text1"/>
                <w:sz w:val="28"/>
                <w:szCs w:val="28"/>
                <w:lang w:val="en-US" w:eastAsia="en-US"/>
              </w:rPr>
              <w:t>5</w:t>
            </w:r>
            <w:r w:rsidR="007E04F0" w:rsidRPr="00722263">
              <w:rPr>
                <w:i/>
                <w:color w:val="000000" w:themeColor="text1"/>
                <w:sz w:val="28"/>
                <w:szCs w:val="28"/>
                <w:lang w:val="en-US" w:eastAsia="en-US"/>
              </w:rPr>
              <w:t xml:space="preserve"> </w:t>
            </w:r>
            <w:r w:rsidR="008C0E99" w:rsidRPr="00722263">
              <w:rPr>
                <w:i/>
                <w:color w:val="000000" w:themeColor="text1"/>
                <w:sz w:val="28"/>
                <w:szCs w:val="28"/>
                <w:lang w:val="en-US" w:eastAsia="en-US"/>
              </w:rPr>
              <w:t xml:space="preserve"> năm </w:t>
            </w:r>
            <w:r w:rsidR="00D82B16">
              <w:rPr>
                <w:i/>
                <w:color w:val="000000" w:themeColor="text1"/>
                <w:sz w:val="28"/>
                <w:szCs w:val="28"/>
                <w:lang w:val="en-US" w:eastAsia="en-US"/>
              </w:rPr>
              <w:t>2026</w:t>
            </w:r>
          </w:p>
        </w:tc>
      </w:tr>
    </w:tbl>
    <w:p w14:paraId="4AAA8641" w14:textId="77777777" w:rsidR="008C0E99" w:rsidRPr="00722263" w:rsidRDefault="008C0E99" w:rsidP="008C0E99">
      <w:pPr>
        <w:spacing w:before="120"/>
        <w:rPr>
          <w:color w:val="000000" w:themeColor="text1"/>
          <w:sz w:val="12"/>
          <w:szCs w:val="12"/>
          <w:lang w:val="en-US" w:eastAsia="en-US"/>
        </w:rPr>
      </w:pPr>
    </w:p>
    <w:p w14:paraId="0AED5B09" w14:textId="77777777" w:rsidR="008C0E99" w:rsidRPr="00722263" w:rsidRDefault="008C0E99" w:rsidP="007E04F0">
      <w:pPr>
        <w:spacing w:line="240" w:lineRule="atLeast"/>
        <w:jc w:val="center"/>
        <w:rPr>
          <w:b/>
          <w:color w:val="000000" w:themeColor="text1"/>
          <w:sz w:val="28"/>
          <w:szCs w:val="28"/>
          <w:lang w:val="en-US" w:eastAsia="en-US"/>
        </w:rPr>
      </w:pPr>
      <w:r w:rsidRPr="00722263">
        <w:rPr>
          <w:b/>
          <w:color w:val="000000" w:themeColor="text1"/>
          <w:sz w:val="28"/>
          <w:szCs w:val="28"/>
          <w:lang w:val="en-US" w:eastAsia="en-US"/>
        </w:rPr>
        <w:t>QUYẾT ĐỊNH</w:t>
      </w:r>
    </w:p>
    <w:p w14:paraId="4ECA1F91" w14:textId="77777777" w:rsidR="008C0E99" w:rsidRPr="00722263" w:rsidRDefault="008C0E99" w:rsidP="007E04F0">
      <w:pPr>
        <w:spacing w:line="240" w:lineRule="atLeast"/>
        <w:jc w:val="center"/>
        <w:rPr>
          <w:b/>
          <w:color w:val="000000" w:themeColor="text1"/>
          <w:sz w:val="28"/>
          <w:szCs w:val="28"/>
          <w:lang w:val="en-US" w:eastAsia="en-US"/>
        </w:rPr>
      </w:pPr>
      <w:r w:rsidRPr="00722263">
        <w:rPr>
          <w:b/>
          <w:color w:val="000000" w:themeColor="text1"/>
          <w:sz w:val="28"/>
          <w:szCs w:val="28"/>
          <w:lang w:val="en-US" w:eastAsia="en-US"/>
        </w:rPr>
        <w:t>Về việc</w:t>
      </w:r>
      <w:r w:rsidR="00827706" w:rsidRPr="00722263">
        <w:rPr>
          <w:b/>
          <w:color w:val="000000" w:themeColor="text1"/>
          <w:sz w:val="28"/>
          <w:szCs w:val="28"/>
          <w:lang w:val="en-US" w:eastAsia="en-US"/>
        </w:rPr>
        <w:t xml:space="preserve"> </w:t>
      </w:r>
      <w:r w:rsidRPr="00722263">
        <w:rPr>
          <w:b/>
          <w:color w:val="000000" w:themeColor="text1"/>
          <w:sz w:val="28"/>
          <w:szCs w:val="28"/>
          <w:lang w:val="en-US" w:eastAsia="en-US"/>
        </w:rPr>
        <w:t>cho phép chuyển mục đích sử dụng đất</w:t>
      </w:r>
    </w:p>
    <w:p w14:paraId="3B29D977" w14:textId="77777777" w:rsidR="007E04F0" w:rsidRPr="00722263" w:rsidRDefault="0077437D" w:rsidP="007E04F0">
      <w:pPr>
        <w:spacing w:line="240" w:lineRule="atLeast"/>
        <w:jc w:val="center"/>
        <w:rPr>
          <w:b/>
          <w:color w:val="000000" w:themeColor="text1"/>
          <w:sz w:val="28"/>
          <w:szCs w:val="28"/>
          <w:lang w:val="en-US" w:eastAsia="en-US"/>
        </w:rPr>
      </w:pPr>
      <w:r w:rsidRPr="00722263">
        <w:rPr>
          <w:b/>
          <w:noProof/>
          <w:color w:val="000000" w:themeColor="text1"/>
          <w:sz w:val="28"/>
          <w:szCs w:val="28"/>
          <w:lang w:val="en-US" w:eastAsia="en-US"/>
        </w:rPr>
        <mc:AlternateContent>
          <mc:Choice Requires="wps">
            <w:drawing>
              <wp:anchor distT="0" distB="0" distL="114300" distR="114300" simplePos="0" relativeHeight="251679744" behindDoc="0" locked="0" layoutInCell="1" allowOverlap="1" wp14:anchorId="5271CEC3" wp14:editId="7315F544">
                <wp:simplePos x="0" y="0"/>
                <wp:positionH relativeFrom="column">
                  <wp:posOffset>1824990</wp:posOffset>
                </wp:positionH>
                <wp:positionV relativeFrom="paragraph">
                  <wp:posOffset>11430</wp:posOffset>
                </wp:positionV>
                <wp:extent cx="2028825" cy="0"/>
                <wp:effectExtent l="9525" t="9525" r="9525" b="952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A1F22" id="AutoShape 18" o:spid="_x0000_s1026" type="#_x0000_t32" style="position:absolute;margin-left:143.7pt;margin-top:.9pt;width:159.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"/>
            </w:pict>
          </mc:Fallback>
        </mc:AlternateContent>
      </w:r>
    </w:p>
    <w:p w14:paraId="4F887143" w14:textId="0F715F53" w:rsidR="008C0E99" w:rsidRPr="00722263" w:rsidRDefault="008C0E99" w:rsidP="008C0E99">
      <w:pPr>
        <w:spacing w:before="120"/>
        <w:jc w:val="center"/>
        <w:rPr>
          <w:b/>
          <w:color w:val="000000" w:themeColor="text1"/>
          <w:sz w:val="28"/>
          <w:szCs w:val="28"/>
          <w:lang w:val="en-US" w:eastAsia="en-US"/>
        </w:rPr>
      </w:pPr>
      <w:r w:rsidRPr="00722263">
        <w:rPr>
          <w:b/>
          <w:color w:val="000000" w:themeColor="text1"/>
          <w:sz w:val="28"/>
          <w:szCs w:val="28"/>
          <w:lang w:val="en-US" w:eastAsia="en-US"/>
        </w:rPr>
        <w:t xml:space="preserve">CHỦ TỊCH ỦY BAN NHÂN DÂN XÃ </w:t>
      </w:r>
      <w:r w:rsidR="0041074B" w:rsidRPr="00722263">
        <w:rPr>
          <w:b/>
          <w:color w:val="000000" w:themeColor="text1"/>
          <w:sz w:val="28"/>
          <w:szCs w:val="28"/>
          <w:lang w:val="en-US" w:eastAsia="en-US"/>
        </w:rPr>
        <w:t>TRIỆU CƠ</w:t>
      </w:r>
    </w:p>
    <w:p w14:paraId="406DF8AC" w14:textId="77777777" w:rsidR="008C0E99" w:rsidRPr="00722263" w:rsidRDefault="008C0E99" w:rsidP="0021604F">
      <w:pPr>
        <w:spacing w:before="120" w:after="120"/>
        <w:rPr>
          <w:i/>
          <w:iCs/>
          <w:color w:val="000000" w:themeColor="text1"/>
          <w:sz w:val="28"/>
          <w:szCs w:val="28"/>
        </w:rPr>
      </w:pPr>
    </w:p>
    <w:p w14:paraId="4AF77C8B" w14:textId="77777777" w:rsidR="00AC1A79" w:rsidRPr="00722263" w:rsidRDefault="00AC1A79" w:rsidP="00AC1A79">
      <w:pPr>
        <w:spacing w:before="60" w:after="60"/>
        <w:ind w:firstLine="720"/>
        <w:jc w:val="both"/>
        <w:rPr>
          <w:i/>
          <w:iCs/>
          <w:color w:val="000000" w:themeColor="text1"/>
          <w:sz w:val="28"/>
          <w:szCs w:val="28"/>
        </w:rPr>
      </w:pPr>
      <w:r w:rsidRPr="00722263">
        <w:rPr>
          <w:i/>
          <w:iCs/>
          <w:color w:val="000000" w:themeColor="text1"/>
          <w:sz w:val="28"/>
          <w:szCs w:val="28"/>
        </w:rPr>
        <w:t xml:space="preserve">Căn cứ </w:t>
      </w:r>
      <w:bookmarkStart w:id="0" w:name="tvpllink_aarfhuvvql"/>
      <w:r w:rsidRPr="00722263">
        <w:rPr>
          <w:i/>
          <w:iCs/>
          <w:color w:val="000000" w:themeColor="text1"/>
          <w:sz w:val="28"/>
          <w:szCs w:val="28"/>
        </w:rPr>
        <w:t>Luật Tổ chức chính quyền địa phương ngày 16/6/2025</w:t>
      </w:r>
      <w:bookmarkEnd w:id="0"/>
      <w:r w:rsidRPr="00722263">
        <w:rPr>
          <w:i/>
          <w:iCs/>
          <w:color w:val="000000" w:themeColor="text1"/>
          <w:sz w:val="28"/>
          <w:szCs w:val="28"/>
        </w:rPr>
        <w:t>;</w:t>
      </w:r>
    </w:p>
    <w:p w14:paraId="1371B34B" w14:textId="77777777" w:rsidR="00AC1A79" w:rsidRPr="00722263" w:rsidRDefault="00AC1A79" w:rsidP="00AC1A79">
      <w:pPr>
        <w:spacing w:before="60" w:after="60"/>
        <w:ind w:firstLine="720"/>
        <w:jc w:val="both"/>
        <w:rPr>
          <w:i/>
          <w:iCs/>
          <w:color w:val="000000" w:themeColor="text1"/>
          <w:sz w:val="28"/>
          <w:szCs w:val="28"/>
        </w:rPr>
      </w:pPr>
      <w:r w:rsidRPr="00722263">
        <w:rPr>
          <w:i/>
          <w:color w:val="000000" w:themeColor="text1"/>
          <w:sz w:val="28"/>
          <w:szCs w:val="28"/>
          <w:shd w:val="clear" w:color="auto" w:fill="FFFFFF"/>
        </w:rPr>
        <w:t>Căn cứ</w:t>
      </w:r>
      <w:r w:rsidRPr="00722263">
        <w:rPr>
          <w:i/>
          <w:color w:val="000000" w:themeColor="text1"/>
          <w:spacing w:val="-4"/>
          <w:sz w:val="28"/>
          <w:szCs w:val="28"/>
        </w:rPr>
        <w:t xml:space="preserve"> Luật Đất đai ngày 18/01/2024 và Luật sửa đổi, bổ sung một số điều của Luật Đất đai số 31/2024/QH15, Luật Nhà ở số 27/2023/QH15, Luật Kinh doanh bất động sản số 29/2023/QH15 và Luật Các tổ chức tín dụng số 32/2024/QH15 ngày 29/6/2024</w:t>
      </w:r>
      <w:r w:rsidRPr="00722263">
        <w:rPr>
          <w:i/>
          <w:iCs/>
          <w:color w:val="000000" w:themeColor="text1"/>
          <w:sz w:val="28"/>
          <w:szCs w:val="28"/>
        </w:rPr>
        <w:t xml:space="preserve">; </w:t>
      </w:r>
    </w:p>
    <w:p w14:paraId="0BF81313" w14:textId="77777777" w:rsidR="00AC1A79" w:rsidRPr="00722263" w:rsidRDefault="00AC1A79" w:rsidP="00AC1A79">
      <w:pPr>
        <w:spacing w:before="60" w:after="60"/>
        <w:ind w:firstLine="720"/>
        <w:jc w:val="both"/>
        <w:rPr>
          <w:i/>
          <w:color w:val="000000" w:themeColor="text1"/>
          <w:sz w:val="28"/>
          <w:szCs w:val="28"/>
        </w:rPr>
      </w:pPr>
      <w:r w:rsidRPr="00722263">
        <w:rPr>
          <w:i/>
          <w:color w:val="000000" w:themeColor="text1"/>
          <w:sz w:val="28"/>
          <w:szCs w:val="28"/>
        </w:rPr>
        <w:t>Căn cứ Nghị định số 102/2024/NĐ-CP ngày 30/7/2024 của Chính phủ quy định chi tiết thi hành một số điều của Luật Đất Đai;</w:t>
      </w:r>
    </w:p>
    <w:p w14:paraId="470076AD" w14:textId="77777777" w:rsidR="00AC1A79" w:rsidRPr="00722263" w:rsidRDefault="00AC1A79" w:rsidP="00AC1A79">
      <w:pPr>
        <w:spacing w:before="60" w:after="60"/>
        <w:ind w:firstLine="720"/>
        <w:jc w:val="both"/>
        <w:rPr>
          <w:i/>
          <w:color w:val="000000" w:themeColor="text1"/>
          <w:sz w:val="28"/>
          <w:szCs w:val="28"/>
        </w:rPr>
      </w:pPr>
      <w:r w:rsidRPr="00722263">
        <w:rPr>
          <w:i/>
          <w:color w:val="000000" w:themeColor="text1"/>
          <w:sz w:val="28"/>
          <w:szCs w:val="28"/>
        </w:rPr>
        <w:t>Căn cứ Nghị định số 103/2024/NĐ-CP ngày 30/7/2024 của Chính phủ quy định về tiền sử dụng đất, tiền thuê đất;</w:t>
      </w:r>
    </w:p>
    <w:p w14:paraId="77D59C37" w14:textId="77777777" w:rsidR="00AC1A79" w:rsidRDefault="00AC1A79" w:rsidP="00AC1A79">
      <w:pPr>
        <w:spacing w:before="60" w:after="60"/>
        <w:ind w:firstLine="720"/>
        <w:jc w:val="both"/>
        <w:rPr>
          <w:i/>
          <w:color w:val="000000" w:themeColor="text1"/>
          <w:sz w:val="28"/>
          <w:szCs w:val="28"/>
          <w:lang w:val="en-US" w:eastAsia="en-US"/>
        </w:rPr>
      </w:pPr>
      <w:r w:rsidRPr="00722263">
        <w:rPr>
          <w:i/>
          <w:color w:val="000000" w:themeColor="text1"/>
          <w:sz w:val="28"/>
          <w:szCs w:val="28"/>
          <w:lang w:val="en-US" w:eastAsia="en-US"/>
        </w:rPr>
        <w:t xml:space="preserve">Căn cứ Nghị định số </w:t>
      </w:r>
      <w:r w:rsidRPr="00722263">
        <w:rPr>
          <w:i/>
          <w:color w:val="000000" w:themeColor="text1"/>
          <w:sz w:val="28"/>
          <w:szCs w:val="28"/>
        </w:rPr>
        <w:t>151/2025/NĐ-CP</w:t>
      </w:r>
      <w:bookmarkStart w:id="1" w:name="loai_1_name"/>
      <w:r w:rsidRPr="00722263">
        <w:rPr>
          <w:i/>
          <w:color w:val="000000" w:themeColor="text1"/>
          <w:sz w:val="28"/>
          <w:szCs w:val="28"/>
        </w:rPr>
        <w:t xml:space="preserve"> ngày 12/6/2025 của Chính phủ quy định về phân định thẩm quyền của chính quyền địa phương 02 cấp, phân quyền, phân cấp trong lĩnh vực đất đai</w:t>
      </w:r>
      <w:bookmarkEnd w:id="1"/>
      <w:r w:rsidRPr="00722263">
        <w:rPr>
          <w:i/>
          <w:color w:val="000000" w:themeColor="text1"/>
          <w:sz w:val="28"/>
          <w:szCs w:val="28"/>
          <w:lang w:val="en-US" w:eastAsia="en-US"/>
        </w:rPr>
        <w:t>;</w:t>
      </w:r>
    </w:p>
    <w:p w14:paraId="58D6F439" w14:textId="77777777" w:rsidR="00AC1A79" w:rsidRPr="007F6FBA" w:rsidRDefault="00AC1A79" w:rsidP="00AC1A79">
      <w:pPr>
        <w:spacing w:before="60" w:after="60"/>
        <w:ind w:firstLine="720"/>
        <w:jc w:val="both"/>
        <w:rPr>
          <w:i/>
          <w:color w:val="000000" w:themeColor="text1"/>
          <w:sz w:val="28"/>
          <w:szCs w:val="28"/>
        </w:rPr>
      </w:pPr>
      <w:r>
        <w:rPr>
          <w:i/>
          <w:color w:val="000000" w:themeColor="text1"/>
          <w:sz w:val="28"/>
          <w:szCs w:val="28"/>
        </w:rPr>
        <w:t>Căn cứ Nghị quyết số 254/2025/QH15 ngày 11/12/2025 của Quốc hội về việc Quy định một số cơ chế, chính sách tháo gỡ khó khăn, vướng mắc trong tổ chức thi hành Luật Đất đai;</w:t>
      </w:r>
    </w:p>
    <w:p w14:paraId="49640D7E" w14:textId="77777777" w:rsidR="00AC1A79" w:rsidRPr="00722263" w:rsidRDefault="00AC1A79" w:rsidP="00AC1A79">
      <w:pPr>
        <w:spacing w:before="60" w:after="60"/>
        <w:ind w:firstLine="720"/>
        <w:jc w:val="both"/>
        <w:rPr>
          <w:i/>
          <w:color w:val="000000" w:themeColor="text1"/>
          <w:sz w:val="28"/>
          <w:szCs w:val="28"/>
        </w:rPr>
      </w:pPr>
      <w:r w:rsidRPr="00722263">
        <w:rPr>
          <w:i/>
          <w:color w:val="000000" w:themeColor="text1"/>
          <w:sz w:val="28"/>
          <w:szCs w:val="28"/>
        </w:rPr>
        <w:t>Căn cứ Quyết định số 2118/QĐ-UBND ngày 24/6/2025 của UBND tỉnh Quảng Trị về việc phê duyệt Điều chỉnh quy hoạch sử dụng đất đến năm 2030 huyện Triệu Phong;</w:t>
      </w:r>
    </w:p>
    <w:p w14:paraId="15F2B0ED" w14:textId="07AF86FB" w:rsidR="008C0E99" w:rsidRPr="00722263" w:rsidRDefault="008C0E99" w:rsidP="00AC1A79">
      <w:pPr>
        <w:spacing w:before="60" w:after="60"/>
        <w:ind w:firstLine="720"/>
        <w:jc w:val="both"/>
        <w:rPr>
          <w:i/>
          <w:color w:val="000000" w:themeColor="text1"/>
          <w:sz w:val="28"/>
          <w:szCs w:val="28"/>
          <w:lang w:val="en-US" w:eastAsia="en-US"/>
        </w:rPr>
      </w:pPr>
      <w:r w:rsidRPr="00722263">
        <w:rPr>
          <w:i/>
          <w:color w:val="000000" w:themeColor="text1"/>
          <w:sz w:val="28"/>
          <w:szCs w:val="28"/>
          <w:lang w:val="en-US" w:eastAsia="en-US"/>
        </w:rPr>
        <w:t xml:space="preserve">Xét đề nghị của </w:t>
      </w:r>
      <w:r w:rsidR="00A90BD9" w:rsidRPr="00722263">
        <w:rPr>
          <w:i/>
          <w:color w:val="000000" w:themeColor="text1"/>
          <w:sz w:val="28"/>
          <w:szCs w:val="28"/>
          <w:lang w:val="en-US" w:eastAsia="en-US"/>
        </w:rPr>
        <w:t xml:space="preserve">Trưởng phòng </w:t>
      </w:r>
      <w:r w:rsidRPr="00722263">
        <w:rPr>
          <w:i/>
          <w:color w:val="000000" w:themeColor="text1"/>
          <w:sz w:val="28"/>
          <w:szCs w:val="28"/>
          <w:lang w:val="en-US" w:eastAsia="en-US"/>
        </w:rPr>
        <w:t xml:space="preserve">Kinh </w:t>
      </w:r>
      <w:r w:rsidR="0041074B" w:rsidRPr="00722263">
        <w:rPr>
          <w:i/>
          <w:color w:val="000000" w:themeColor="text1"/>
          <w:sz w:val="28"/>
          <w:szCs w:val="28"/>
          <w:lang w:val="en-US" w:eastAsia="en-US"/>
        </w:rPr>
        <w:t>t</w:t>
      </w:r>
      <w:r w:rsidRPr="00722263">
        <w:rPr>
          <w:i/>
          <w:color w:val="000000" w:themeColor="text1"/>
          <w:sz w:val="28"/>
          <w:szCs w:val="28"/>
          <w:lang w:val="en-US" w:eastAsia="en-US"/>
        </w:rPr>
        <w:t>ế</w:t>
      </w:r>
      <w:r w:rsidR="0041074B" w:rsidRPr="00722263">
        <w:rPr>
          <w:i/>
          <w:color w:val="000000" w:themeColor="text1"/>
          <w:sz w:val="28"/>
          <w:szCs w:val="28"/>
          <w:lang w:val="en-US" w:eastAsia="en-US"/>
        </w:rPr>
        <w:t xml:space="preserve"> xã Triệu Cơ</w:t>
      </w:r>
      <w:r w:rsidR="00A1199D" w:rsidRPr="00722263">
        <w:rPr>
          <w:i/>
          <w:color w:val="000000" w:themeColor="text1"/>
          <w:sz w:val="28"/>
          <w:szCs w:val="28"/>
          <w:lang w:val="en-US" w:eastAsia="en-US"/>
        </w:rPr>
        <w:t xml:space="preserve"> </w:t>
      </w:r>
      <w:r w:rsidRPr="00722263">
        <w:rPr>
          <w:i/>
          <w:color w:val="000000" w:themeColor="text1"/>
          <w:sz w:val="28"/>
          <w:szCs w:val="28"/>
          <w:lang w:val="en-US" w:eastAsia="en-US"/>
        </w:rPr>
        <w:t xml:space="preserve">tại Tờ trình số </w:t>
      </w:r>
      <w:r w:rsidR="0021604F" w:rsidRPr="00722263">
        <w:rPr>
          <w:i/>
          <w:color w:val="000000" w:themeColor="text1"/>
          <w:sz w:val="28"/>
          <w:szCs w:val="28"/>
          <w:lang w:val="en-US" w:eastAsia="en-US"/>
        </w:rPr>
        <w:t xml:space="preserve">     </w:t>
      </w:r>
      <w:r w:rsidR="00BF754D">
        <w:rPr>
          <w:i/>
          <w:color w:val="000000" w:themeColor="text1"/>
          <w:sz w:val="28"/>
          <w:szCs w:val="28"/>
          <w:lang w:val="en-US" w:eastAsia="en-US"/>
        </w:rPr>
        <w:t>230</w:t>
      </w:r>
      <w:r w:rsidRPr="00722263">
        <w:rPr>
          <w:i/>
          <w:color w:val="000000" w:themeColor="text1"/>
          <w:sz w:val="28"/>
          <w:szCs w:val="28"/>
          <w:lang w:val="en-US" w:eastAsia="en-US"/>
        </w:rPr>
        <w:t>/TT</w:t>
      </w:r>
      <w:r w:rsidR="00B946C0" w:rsidRPr="00722263">
        <w:rPr>
          <w:i/>
          <w:color w:val="000000" w:themeColor="text1"/>
          <w:sz w:val="28"/>
          <w:szCs w:val="28"/>
          <w:lang w:val="en-US" w:eastAsia="en-US"/>
        </w:rPr>
        <w:t>r</w:t>
      </w:r>
      <w:r w:rsidRPr="00722263">
        <w:rPr>
          <w:i/>
          <w:color w:val="000000" w:themeColor="text1"/>
          <w:sz w:val="28"/>
          <w:szCs w:val="28"/>
          <w:lang w:val="en-US" w:eastAsia="en-US"/>
        </w:rPr>
        <w:t>-PKT</w:t>
      </w:r>
      <w:r w:rsidR="0041074B" w:rsidRPr="00722263">
        <w:rPr>
          <w:i/>
          <w:color w:val="000000" w:themeColor="text1"/>
          <w:sz w:val="28"/>
          <w:szCs w:val="28"/>
          <w:lang w:val="en-US" w:eastAsia="en-US"/>
        </w:rPr>
        <w:t xml:space="preserve"> </w:t>
      </w:r>
      <w:r w:rsidR="00780DCE" w:rsidRPr="00722263">
        <w:rPr>
          <w:i/>
          <w:color w:val="000000" w:themeColor="text1"/>
          <w:sz w:val="28"/>
          <w:szCs w:val="28"/>
          <w:lang w:val="en-US" w:eastAsia="en-US"/>
        </w:rPr>
        <w:t xml:space="preserve"> ngà</w:t>
      </w:r>
      <w:r w:rsidR="0041074B" w:rsidRPr="00722263">
        <w:rPr>
          <w:i/>
          <w:color w:val="000000" w:themeColor="text1"/>
          <w:sz w:val="28"/>
          <w:szCs w:val="28"/>
          <w:lang w:val="en-US" w:eastAsia="en-US"/>
        </w:rPr>
        <w:t xml:space="preserve">y </w:t>
      </w:r>
      <w:r w:rsidR="00BF754D">
        <w:rPr>
          <w:i/>
          <w:color w:val="000000" w:themeColor="text1"/>
          <w:sz w:val="28"/>
          <w:szCs w:val="28"/>
          <w:lang w:val="en-US" w:eastAsia="en-US"/>
        </w:rPr>
        <w:t>12</w:t>
      </w:r>
      <w:r w:rsidRPr="00722263">
        <w:rPr>
          <w:i/>
          <w:color w:val="000000" w:themeColor="text1"/>
          <w:sz w:val="28"/>
          <w:szCs w:val="28"/>
          <w:lang w:val="en-US" w:eastAsia="en-US"/>
        </w:rPr>
        <w:t xml:space="preserve"> tháng</w:t>
      </w:r>
      <w:r w:rsidR="00780DCE" w:rsidRPr="00722263">
        <w:rPr>
          <w:i/>
          <w:color w:val="000000" w:themeColor="text1"/>
          <w:sz w:val="28"/>
          <w:szCs w:val="28"/>
          <w:lang w:val="en-US" w:eastAsia="en-US"/>
        </w:rPr>
        <w:t xml:space="preserve"> </w:t>
      </w:r>
      <w:r w:rsidR="00904873">
        <w:rPr>
          <w:i/>
          <w:color w:val="000000" w:themeColor="text1"/>
          <w:sz w:val="28"/>
          <w:szCs w:val="28"/>
          <w:lang w:val="en-US" w:eastAsia="en-US"/>
        </w:rPr>
        <w:t>5</w:t>
      </w:r>
      <w:r w:rsidRPr="00722263">
        <w:rPr>
          <w:i/>
          <w:color w:val="000000" w:themeColor="text1"/>
          <w:sz w:val="28"/>
          <w:szCs w:val="28"/>
          <w:lang w:val="en-US" w:eastAsia="en-US"/>
        </w:rPr>
        <w:t xml:space="preserve"> năm </w:t>
      </w:r>
      <w:r w:rsidR="00D82B16">
        <w:rPr>
          <w:i/>
          <w:color w:val="000000" w:themeColor="text1"/>
          <w:sz w:val="28"/>
          <w:szCs w:val="28"/>
          <w:lang w:val="en-US" w:eastAsia="en-US"/>
        </w:rPr>
        <w:t>2026.</w:t>
      </w:r>
    </w:p>
    <w:p w14:paraId="06920B31" w14:textId="77777777" w:rsidR="0021604F" w:rsidRPr="00722263" w:rsidRDefault="0021604F" w:rsidP="00AC1A79">
      <w:pPr>
        <w:spacing w:before="60" w:after="60"/>
        <w:jc w:val="center"/>
        <w:rPr>
          <w:b/>
          <w:color w:val="000000" w:themeColor="text1"/>
          <w:sz w:val="4"/>
          <w:szCs w:val="4"/>
          <w:lang w:val="en-US" w:eastAsia="en-US"/>
        </w:rPr>
      </w:pPr>
    </w:p>
    <w:p w14:paraId="1A7A3464" w14:textId="0E023AAF" w:rsidR="008C0E99" w:rsidRPr="00722263" w:rsidRDefault="008C0E99" w:rsidP="00AC1A79">
      <w:pPr>
        <w:spacing w:before="60" w:after="60"/>
        <w:jc w:val="center"/>
        <w:rPr>
          <w:b/>
          <w:color w:val="000000" w:themeColor="text1"/>
          <w:sz w:val="28"/>
          <w:szCs w:val="28"/>
          <w:lang w:val="en-US" w:eastAsia="en-US"/>
        </w:rPr>
      </w:pPr>
      <w:r w:rsidRPr="00722263">
        <w:rPr>
          <w:b/>
          <w:color w:val="000000" w:themeColor="text1"/>
          <w:sz w:val="28"/>
          <w:szCs w:val="28"/>
          <w:lang w:val="en-US" w:eastAsia="en-US"/>
        </w:rPr>
        <w:t>QUYẾT ĐỊNH:</w:t>
      </w:r>
    </w:p>
    <w:p w14:paraId="1C04695F" w14:textId="77777777" w:rsidR="0021604F" w:rsidRPr="00722263" w:rsidRDefault="0021604F" w:rsidP="00AC1A79">
      <w:pPr>
        <w:spacing w:before="60" w:after="60"/>
        <w:jc w:val="center"/>
        <w:rPr>
          <w:b/>
          <w:color w:val="000000" w:themeColor="text1"/>
          <w:sz w:val="6"/>
          <w:szCs w:val="6"/>
          <w:lang w:val="en-US" w:eastAsia="en-US"/>
        </w:rPr>
      </w:pPr>
    </w:p>
    <w:p w14:paraId="5D388DF5" w14:textId="27DEE2E0" w:rsidR="00523852" w:rsidRPr="00722263" w:rsidRDefault="008C0E99" w:rsidP="00AC1A79">
      <w:pPr>
        <w:tabs>
          <w:tab w:val="right" w:leader="dot" w:pos="7920"/>
        </w:tabs>
        <w:spacing w:before="60" w:after="60"/>
        <w:ind w:firstLine="567"/>
        <w:jc w:val="both"/>
        <w:rPr>
          <w:color w:val="000000" w:themeColor="text1"/>
          <w:spacing w:val="3"/>
          <w:sz w:val="28"/>
          <w:szCs w:val="28"/>
          <w:shd w:val="clear" w:color="auto" w:fill="FFFFFF"/>
        </w:rPr>
      </w:pPr>
      <w:r w:rsidRPr="00722263">
        <w:rPr>
          <w:b/>
          <w:color w:val="000000" w:themeColor="text1"/>
          <w:sz w:val="28"/>
          <w:szCs w:val="28"/>
          <w:lang w:val="en-US" w:eastAsia="en-US"/>
        </w:rPr>
        <w:t>Điều 1.</w:t>
      </w:r>
      <w:r w:rsidRPr="00722263">
        <w:rPr>
          <w:color w:val="000000" w:themeColor="text1"/>
          <w:sz w:val="28"/>
          <w:szCs w:val="28"/>
          <w:lang w:val="en-US" w:eastAsia="en-US"/>
        </w:rPr>
        <w:t xml:space="preserve"> </w:t>
      </w:r>
      <w:r w:rsidR="00780DCE" w:rsidRPr="00722263">
        <w:rPr>
          <w:color w:val="000000" w:themeColor="text1"/>
          <w:sz w:val="28"/>
          <w:szCs w:val="28"/>
          <w:lang w:val="en-US" w:eastAsia="en-US"/>
        </w:rPr>
        <w:t>Cho phép</w:t>
      </w:r>
      <w:r w:rsidR="00EE5126">
        <w:rPr>
          <w:color w:val="000000" w:themeColor="text1"/>
          <w:sz w:val="28"/>
          <w:szCs w:val="28"/>
          <w:lang w:val="en-US" w:eastAsia="en-US"/>
        </w:rPr>
        <w:t xml:space="preserve"> ông</w:t>
      </w:r>
      <w:r w:rsidR="000D5561">
        <w:rPr>
          <w:color w:val="000000" w:themeColor="text1"/>
          <w:sz w:val="28"/>
          <w:szCs w:val="28"/>
          <w:lang w:val="vi-VN" w:eastAsia="en-US"/>
        </w:rPr>
        <w:t xml:space="preserve"> </w:t>
      </w:r>
      <w:r w:rsidR="00904873">
        <w:rPr>
          <w:bCs/>
          <w:sz w:val="28"/>
          <w:szCs w:val="28"/>
        </w:rPr>
        <w:t>Nguyễn Ngọc Vinh</w:t>
      </w:r>
      <w:r w:rsidR="000F5D14">
        <w:rPr>
          <w:bCs/>
          <w:sz w:val="28"/>
          <w:szCs w:val="28"/>
        </w:rPr>
        <w:t xml:space="preserve">, CCCD số </w:t>
      </w:r>
      <w:r w:rsidR="00904873">
        <w:rPr>
          <w:bCs/>
          <w:sz w:val="28"/>
          <w:szCs w:val="28"/>
        </w:rPr>
        <w:t>042088006945</w:t>
      </w:r>
      <w:r w:rsidR="003A188B">
        <w:rPr>
          <w:bCs/>
          <w:sz w:val="28"/>
          <w:szCs w:val="28"/>
        </w:rPr>
        <w:t xml:space="preserve"> </w:t>
      </w:r>
      <w:r w:rsidR="004A6297">
        <w:rPr>
          <w:color w:val="000000" w:themeColor="text1"/>
          <w:sz w:val="28"/>
          <w:szCs w:val="28"/>
          <w:lang w:val="en-US" w:eastAsia="en-US"/>
        </w:rPr>
        <w:t>được chuyển mục đích sử dụng</w:t>
      </w:r>
      <w:r w:rsidR="000669AD">
        <w:rPr>
          <w:color w:val="000000" w:themeColor="text1"/>
          <w:sz w:val="28"/>
          <w:szCs w:val="28"/>
          <w:lang w:val="vi-VN" w:eastAsia="en-US"/>
        </w:rPr>
        <w:t xml:space="preserve"> </w:t>
      </w:r>
      <w:r w:rsidR="00904873">
        <w:rPr>
          <w:color w:val="000000" w:themeColor="text1"/>
          <w:sz w:val="28"/>
          <w:szCs w:val="28"/>
          <w:lang w:val="en-US" w:eastAsia="en-US"/>
        </w:rPr>
        <w:t>719,7</w:t>
      </w:r>
      <w:r w:rsidRPr="00722263">
        <w:rPr>
          <w:color w:val="000000" w:themeColor="text1"/>
          <w:sz w:val="28"/>
          <w:szCs w:val="28"/>
          <w:lang w:val="en-US" w:eastAsia="en-US"/>
        </w:rPr>
        <w:t>m</w:t>
      </w:r>
      <w:r w:rsidRPr="00722263">
        <w:rPr>
          <w:color w:val="000000" w:themeColor="text1"/>
          <w:sz w:val="28"/>
          <w:szCs w:val="28"/>
          <w:vertAlign w:val="superscript"/>
          <w:lang w:val="en-US" w:eastAsia="en-US"/>
        </w:rPr>
        <w:t>2</w:t>
      </w:r>
      <w:r w:rsidR="00780DCE" w:rsidRPr="00722263">
        <w:rPr>
          <w:color w:val="000000" w:themeColor="text1"/>
          <w:sz w:val="28"/>
          <w:szCs w:val="28"/>
          <w:lang w:val="en-US" w:eastAsia="en-US"/>
        </w:rPr>
        <w:t xml:space="preserve"> </w:t>
      </w:r>
      <w:r w:rsidR="00E55B63" w:rsidRPr="00722263">
        <w:rPr>
          <w:color w:val="000000" w:themeColor="text1"/>
          <w:spacing w:val="1"/>
          <w:sz w:val="28"/>
          <w:szCs w:val="28"/>
        </w:rPr>
        <w:t>đ</w:t>
      </w:r>
      <w:r w:rsidR="003D152D" w:rsidRPr="00722263">
        <w:rPr>
          <w:color w:val="000000" w:themeColor="text1"/>
          <w:spacing w:val="1"/>
          <w:sz w:val="28"/>
          <w:szCs w:val="28"/>
        </w:rPr>
        <w:t>ất trồng cây hằng năm khác</w:t>
      </w:r>
      <w:r w:rsidR="00821F2B">
        <w:rPr>
          <w:color w:val="000000" w:themeColor="text1"/>
          <w:spacing w:val="1"/>
          <w:sz w:val="28"/>
          <w:szCs w:val="28"/>
        </w:rPr>
        <w:t xml:space="preserve"> </w:t>
      </w:r>
      <w:r w:rsidR="00821F2B" w:rsidRPr="00AC1A79">
        <w:rPr>
          <w:i/>
          <w:iCs/>
          <w:color w:val="000000" w:themeColor="text1"/>
          <w:spacing w:val="1"/>
          <w:sz w:val="28"/>
          <w:szCs w:val="28"/>
        </w:rPr>
        <w:t>(đất nông nghiệp có nguồn gốc từ đất vườn, ao gắn liền với đất ở)</w:t>
      </w:r>
      <w:r w:rsidR="00523852" w:rsidRPr="00722263">
        <w:rPr>
          <w:color w:val="000000" w:themeColor="text1"/>
          <w:sz w:val="28"/>
          <w:szCs w:val="28"/>
        </w:rPr>
        <w:t xml:space="preserve"> </w:t>
      </w:r>
      <w:r w:rsidR="00523852" w:rsidRPr="00722263">
        <w:rPr>
          <w:color w:val="000000" w:themeColor="text1"/>
          <w:spacing w:val="-1"/>
          <w:sz w:val="28"/>
          <w:szCs w:val="28"/>
        </w:rPr>
        <w:t>và hình thức sử dụng đất sau khi chuyển mục đích sử dụng đất là giao đất có thu tiền sử dụng đất</w:t>
      </w:r>
      <w:r w:rsidR="0041074B" w:rsidRPr="00722263">
        <w:rPr>
          <w:color w:val="000000" w:themeColor="text1"/>
          <w:spacing w:val="-1"/>
          <w:sz w:val="28"/>
          <w:szCs w:val="28"/>
        </w:rPr>
        <w:t xml:space="preserve"> </w:t>
      </w:r>
      <w:r w:rsidR="0041074B" w:rsidRPr="00722263">
        <w:rPr>
          <w:color w:val="000000" w:themeColor="text1"/>
          <w:sz w:val="28"/>
          <w:szCs w:val="28"/>
        </w:rPr>
        <w:t xml:space="preserve">tại thửa đất số </w:t>
      </w:r>
      <w:r w:rsidR="00904873">
        <w:rPr>
          <w:color w:val="000000" w:themeColor="text1"/>
          <w:sz w:val="28"/>
          <w:szCs w:val="28"/>
          <w:lang w:val="en-US"/>
        </w:rPr>
        <w:t>151</w:t>
      </w:r>
      <w:r w:rsidR="001D68FF">
        <w:rPr>
          <w:color w:val="000000" w:themeColor="text1"/>
          <w:sz w:val="28"/>
          <w:szCs w:val="28"/>
        </w:rPr>
        <w:t xml:space="preserve">, tờ bản đồ số </w:t>
      </w:r>
      <w:r w:rsidR="00904873">
        <w:rPr>
          <w:color w:val="000000" w:themeColor="text1"/>
          <w:sz w:val="28"/>
          <w:szCs w:val="28"/>
          <w:lang w:val="en-US"/>
        </w:rPr>
        <w:t>40</w:t>
      </w:r>
      <w:r w:rsidR="008731C6">
        <w:rPr>
          <w:color w:val="000000" w:themeColor="text1"/>
          <w:sz w:val="28"/>
          <w:szCs w:val="28"/>
          <w:lang w:val="en-US"/>
        </w:rPr>
        <w:t xml:space="preserve">, xã </w:t>
      </w:r>
      <w:r w:rsidR="003A188B">
        <w:rPr>
          <w:color w:val="000000" w:themeColor="text1"/>
          <w:sz w:val="28"/>
          <w:szCs w:val="28"/>
          <w:lang w:val="en-US"/>
        </w:rPr>
        <w:t xml:space="preserve">Triệu </w:t>
      </w:r>
      <w:r w:rsidR="0041074B" w:rsidRPr="00722263">
        <w:rPr>
          <w:iCs/>
          <w:color w:val="000000" w:themeColor="text1"/>
          <w:sz w:val="28"/>
          <w:szCs w:val="28"/>
        </w:rPr>
        <w:t>Cơ, tỉnh Quảng Trị</w:t>
      </w:r>
    </w:p>
    <w:p w14:paraId="5DAAE198" w14:textId="77777777" w:rsidR="008C0E99" w:rsidRPr="00722263" w:rsidRDefault="008C0E99" w:rsidP="00AC1A79">
      <w:pPr>
        <w:spacing w:before="60" w:after="60"/>
        <w:ind w:firstLine="720"/>
        <w:jc w:val="both"/>
        <w:rPr>
          <w:color w:val="000000" w:themeColor="text1"/>
          <w:sz w:val="28"/>
          <w:szCs w:val="28"/>
          <w:lang w:val="en-US" w:eastAsia="en-US"/>
        </w:rPr>
      </w:pPr>
      <w:r w:rsidRPr="00722263">
        <w:rPr>
          <w:color w:val="000000" w:themeColor="text1"/>
          <w:sz w:val="28"/>
          <w:szCs w:val="28"/>
          <w:lang w:val="en-US" w:eastAsia="en-US"/>
        </w:rPr>
        <w:t>Mục đích sử dụng đất: Đất ở tại nông thôn</w:t>
      </w:r>
      <w:r w:rsidR="00780DCE" w:rsidRPr="00722263">
        <w:rPr>
          <w:color w:val="000000" w:themeColor="text1"/>
          <w:sz w:val="28"/>
          <w:szCs w:val="28"/>
          <w:lang w:val="en-US" w:eastAsia="en-US"/>
        </w:rPr>
        <w:t>.</w:t>
      </w:r>
    </w:p>
    <w:p w14:paraId="7F9D6C24" w14:textId="77777777" w:rsidR="008C0E99" w:rsidRPr="00722263" w:rsidRDefault="008C0E99" w:rsidP="00AC1A79">
      <w:pPr>
        <w:spacing w:before="60" w:after="60"/>
        <w:ind w:firstLine="720"/>
        <w:jc w:val="both"/>
        <w:rPr>
          <w:color w:val="000000" w:themeColor="text1"/>
          <w:sz w:val="28"/>
          <w:szCs w:val="28"/>
          <w:lang w:val="en-US" w:eastAsia="en-US"/>
        </w:rPr>
      </w:pPr>
      <w:r w:rsidRPr="00722263">
        <w:rPr>
          <w:color w:val="000000" w:themeColor="text1"/>
          <w:sz w:val="28"/>
          <w:szCs w:val="28"/>
          <w:lang w:val="en-US" w:eastAsia="en-US"/>
        </w:rPr>
        <w:t>Thời hạn sử dụng đất: Ổn định lâu dài</w:t>
      </w:r>
      <w:r w:rsidR="00780DCE" w:rsidRPr="00722263">
        <w:rPr>
          <w:color w:val="000000" w:themeColor="text1"/>
          <w:sz w:val="28"/>
          <w:szCs w:val="28"/>
          <w:lang w:val="en-US" w:eastAsia="en-US"/>
        </w:rPr>
        <w:t>.</w:t>
      </w:r>
    </w:p>
    <w:p w14:paraId="554A9ECF" w14:textId="711D24E4" w:rsidR="008C0E99" w:rsidRPr="00D82B16" w:rsidRDefault="008C0E99" w:rsidP="00AC1A79">
      <w:pPr>
        <w:spacing w:before="60" w:after="60"/>
        <w:ind w:firstLine="720"/>
        <w:jc w:val="both"/>
        <w:rPr>
          <w:color w:val="000000" w:themeColor="text1"/>
          <w:sz w:val="28"/>
          <w:szCs w:val="28"/>
          <w:lang w:val="en-US" w:eastAsia="en-US"/>
        </w:rPr>
      </w:pPr>
      <w:r w:rsidRPr="00722263">
        <w:rPr>
          <w:color w:val="000000" w:themeColor="text1"/>
          <w:sz w:val="28"/>
          <w:szCs w:val="28"/>
          <w:lang w:val="en-US" w:eastAsia="en-US"/>
        </w:rPr>
        <w:t>Vị trí, ranh giới thửa đất</w:t>
      </w:r>
      <w:r w:rsidR="0041074B" w:rsidRPr="00722263">
        <w:rPr>
          <w:color w:val="000000" w:themeColor="text1"/>
          <w:sz w:val="28"/>
          <w:szCs w:val="28"/>
          <w:lang w:val="en-US" w:eastAsia="en-US"/>
        </w:rPr>
        <w:t xml:space="preserve"> được xác định</w:t>
      </w:r>
      <w:r w:rsidRPr="00722263">
        <w:rPr>
          <w:color w:val="000000" w:themeColor="text1"/>
          <w:sz w:val="28"/>
          <w:szCs w:val="28"/>
          <w:lang w:val="en-US" w:eastAsia="en-US"/>
        </w:rPr>
        <w:t xml:space="preserve"> theo </w:t>
      </w:r>
      <w:r w:rsidR="007101D9" w:rsidRPr="00722263">
        <w:rPr>
          <w:color w:val="000000" w:themeColor="text1"/>
          <w:sz w:val="28"/>
          <w:szCs w:val="28"/>
          <w:lang w:val="en-US" w:eastAsia="en-US"/>
        </w:rPr>
        <w:t>T</w:t>
      </w:r>
      <w:r w:rsidRPr="00722263">
        <w:rPr>
          <w:color w:val="000000" w:themeColor="text1"/>
          <w:sz w:val="28"/>
          <w:szCs w:val="28"/>
          <w:lang w:val="en-US" w:eastAsia="en-US"/>
        </w:rPr>
        <w:t xml:space="preserve">ờ </w:t>
      </w:r>
      <w:r w:rsidR="0041074B" w:rsidRPr="00722263">
        <w:rPr>
          <w:color w:val="000000" w:themeColor="text1"/>
          <w:sz w:val="28"/>
          <w:szCs w:val="28"/>
          <w:lang w:val="en-US" w:eastAsia="en-US"/>
        </w:rPr>
        <w:t>t</w:t>
      </w:r>
      <w:r w:rsidR="007101D9" w:rsidRPr="00722263">
        <w:rPr>
          <w:color w:val="000000" w:themeColor="text1"/>
          <w:sz w:val="28"/>
          <w:szCs w:val="28"/>
          <w:lang w:val="en-US" w:eastAsia="en-US"/>
        </w:rPr>
        <w:t xml:space="preserve">rích lục </w:t>
      </w:r>
      <w:r w:rsidRPr="00722263">
        <w:rPr>
          <w:color w:val="000000" w:themeColor="text1"/>
          <w:sz w:val="28"/>
          <w:szCs w:val="28"/>
          <w:lang w:val="en-US" w:eastAsia="en-US"/>
        </w:rPr>
        <w:t>bản đồ địa chính</w:t>
      </w:r>
      <w:r w:rsidR="00571788" w:rsidRPr="00722263">
        <w:rPr>
          <w:color w:val="000000" w:themeColor="text1"/>
          <w:sz w:val="28"/>
          <w:szCs w:val="28"/>
          <w:lang w:val="en-US" w:eastAsia="en-US"/>
        </w:rPr>
        <w:t xml:space="preserve"> </w:t>
      </w:r>
      <w:r w:rsidRPr="00722263">
        <w:rPr>
          <w:color w:val="000000" w:themeColor="text1"/>
          <w:sz w:val="28"/>
          <w:szCs w:val="28"/>
          <w:lang w:val="en-US" w:eastAsia="en-US"/>
        </w:rPr>
        <w:t>do</w:t>
      </w:r>
      <w:r w:rsidR="003171E8" w:rsidRPr="00722263">
        <w:rPr>
          <w:color w:val="000000" w:themeColor="text1"/>
          <w:sz w:val="28"/>
          <w:szCs w:val="28"/>
          <w:lang w:val="en-US" w:eastAsia="en-US"/>
        </w:rPr>
        <w:t xml:space="preserve"> Chi nhánh Văn </w:t>
      </w:r>
      <w:r w:rsidR="0041074B" w:rsidRPr="00722263">
        <w:rPr>
          <w:color w:val="000000" w:themeColor="text1"/>
          <w:sz w:val="28"/>
          <w:szCs w:val="28"/>
          <w:lang w:val="en-US" w:eastAsia="en-US"/>
        </w:rPr>
        <w:t>p</w:t>
      </w:r>
      <w:r w:rsidR="003171E8" w:rsidRPr="00722263">
        <w:rPr>
          <w:color w:val="000000" w:themeColor="text1"/>
          <w:sz w:val="28"/>
          <w:szCs w:val="28"/>
          <w:lang w:val="en-US" w:eastAsia="en-US"/>
        </w:rPr>
        <w:t>hòng Đăng ký đất đai</w:t>
      </w:r>
      <w:r w:rsidR="00BB4F41" w:rsidRPr="00722263">
        <w:rPr>
          <w:color w:val="000000" w:themeColor="text1"/>
          <w:sz w:val="28"/>
          <w:szCs w:val="28"/>
          <w:lang w:val="en-US" w:eastAsia="en-US"/>
        </w:rPr>
        <w:t xml:space="preserve"> k</w:t>
      </w:r>
      <w:r w:rsidR="00F23CA9" w:rsidRPr="00722263">
        <w:rPr>
          <w:color w:val="000000" w:themeColor="text1"/>
          <w:sz w:val="28"/>
          <w:szCs w:val="28"/>
          <w:lang w:val="en-US" w:eastAsia="en-US"/>
        </w:rPr>
        <w:t>hu vực XI</w:t>
      </w:r>
      <w:r w:rsidR="0021604F" w:rsidRPr="00722263">
        <w:rPr>
          <w:color w:val="000000" w:themeColor="text1"/>
          <w:sz w:val="28"/>
          <w:szCs w:val="28"/>
          <w:lang w:val="en-US" w:eastAsia="en-US"/>
        </w:rPr>
        <w:t>I</w:t>
      </w:r>
      <w:r w:rsidR="009659D8" w:rsidRPr="00722263">
        <w:rPr>
          <w:color w:val="000000" w:themeColor="text1"/>
          <w:sz w:val="28"/>
          <w:szCs w:val="28"/>
          <w:lang w:val="en-US" w:eastAsia="en-US"/>
        </w:rPr>
        <w:t>I</w:t>
      </w:r>
      <w:r w:rsidR="00F23CA9" w:rsidRPr="00722263">
        <w:rPr>
          <w:color w:val="000000" w:themeColor="text1"/>
          <w:sz w:val="28"/>
          <w:szCs w:val="28"/>
          <w:lang w:val="en-US" w:eastAsia="en-US"/>
        </w:rPr>
        <w:t xml:space="preserve"> tỉnh Quảng Trị </w:t>
      </w:r>
      <w:r w:rsidRPr="00722263">
        <w:rPr>
          <w:color w:val="000000" w:themeColor="text1"/>
          <w:sz w:val="28"/>
          <w:szCs w:val="28"/>
          <w:lang w:val="en-US" w:eastAsia="en-US"/>
        </w:rPr>
        <w:t xml:space="preserve">lập ngày </w:t>
      </w:r>
      <w:r w:rsidR="00FC44EE">
        <w:rPr>
          <w:color w:val="000000" w:themeColor="text1"/>
          <w:sz w:val="28"/>
          <w:szCs w:val="28"/>
          <w:lang w:val="en-US" w:eastAsia="en-US"/>
        </w:rPr>
        <w:t xml:space="preserve">         </w:t>
      </w:r>
      <w:r w:rsidR="00904873">
        <w:rPr>
          <w:color w:val="000000" w:themeColor="text1"/>
          <w:sz w:val="28"/>
          <w:szCs w:val="28"/>
          <w:lang w:val="en-US" w:eastAsia="en-US"/>
        </w:rPr>
        <w:t>04/5</w:t>
      </w:r>
      <w:r w:rsidR="00D82B16">
        <w:rPr>
          <w:color w:val="000000" w:themeColor="text1"/>
          <w:sz w:val="28"/>
          <w:szCs w:val="28"/>
          <w:lang w:val="en-US" w:eastAsia="en-US"/>
        </w:rPr>
        <w:t>/2026.</w:t>
      </w:r>
    </w:p>
    <w:p w14:paraId="2DF67836" w14:textId="77777777" w:rsidR="00D82B16" w:rsidRPr="007F6FBA" w:rsidRDefault="008C0E99" w:rsidP="00AC1A79">
      <w:pPr>
        <w:spacing w:before="60" w:after="60"/>
        <w:ind w:firstLine="567"/>
        <w:jc w:val="both"/>
        <w:rPr>
          <w:color w:val="000000" w:themeColor="text1"/>
          <w:sz w:val="28"/>
          <w:szCs w:val="28"/>
          <w:lang w:val="en-US" w:eastAsia="en-US"/>
        </w:rPr>
      </w:pPr>
      <w:r w:rsidRPr="00722263">
        <w:rPr>
          <w:color w:val="000000" w:themeColor="text1"/>
          <w:sz w:val="28"/>
          <w:szCs w:val="28"/>
          <w:lang w:val="en-US" w:eastAsia="en-US"/>
        </w:rPr>
        <w:lastRenderedPageBreak/>
        <w:t xml:space="preserve">Giá đất tính tiền sử dụng đất: </w:t>
      </w:r>
      <w:r w:rsidR="00D82B16" w:rsidRPr="007F6FBA">
        <w:rPr>
          <w:color w:val="000000" w:themeColor="text1"/>
          <w:sz w:val="28"/>
          <w:szCs w:val="28"/>
          <w:lang w:val="en-US" w:eastAsia="en-US"/>
        </w:rPr>
        <w:t xml:space="preserve">Căn cứ </w:t>
      </w:r>
      <w:r w:rsidR="00D82B16">
        <w:rPr>
          <w:color w:val="000000" w:themeColor="text1"/>
          <w:sz w:val="28"/>
          <w:szCs w:val="28"/>
          <w:lang w:val="en-US" w:eastAsia="en-US"/>
        </w:rPr>
        <w:t xml:space="preserve">Nghị Quyết số 12/2025/NQ-HĐND ngày 11/12/2025 của Hội đồng nhân dân tỉnh Quảng Trị Quy định Bảng giá đất áp dụng từ ngày 01/01/2026 </w:t>
      </w:r>
      <w:r w:rsidR="00D82B16" w:rsidRPr="007F6FBA">
        <w:rPr>
          <w:color w:val="000000" w:themeColor="text1"/>
          <w:sz w:val="28"/>
          <w:szCs w:val="28"/>
          <w:lang w:val="en-US" w:eastAsia="en-US"/>
        </w:rPr>
        <w:t>trên địa bàn tỉnh Quảng Trị, cụ thể như sau:</w:t>
      </w:r>
    </w:p>
    <w:p w14:paraId="3C207BC1" w14:textId="45A3514F" w:rsidR="0096407F" w:rsidRDefault="0096407F" w:rsidP="00AC1A79">
      <w:pPr>
        <w:spacing w:before="60" w:after="60"/>
        <w:ind w:firstLine="567"/>
        <w:jc w:val="both"/>
        <w:rPr>
          <w:bCs/>
          <w:sz w:val="28"/>
          <w:szCs w:val="28"/>
          <w:lang w:val="en-US"/>
        </w:rPr>
      </w:pPr>
      <w:r w:rsidRPr="008266D5">
        <w:rPr>
          <w:sz w:val="28"/>
          <w:szCs w:val="28"/>
          <w:lang w:val="en-US" w:eastAsia="en-US"/>
        </w:rPr>
        <w:t>Thửa đất thuộc</w:t>
      </w:r>
      <w:r w:rsidR="000669AD" w:rsidRPr="008266D5">
        <w:rPr>
          <w:bCs/>
          <w:sz w:val="28"/>
          <w:szCs w:val="28"/>
          <w:lang w:val="en-US"/>
        </w:rPr>
        <w:t xml:space="preserve"> các tuyến đường còn lại tại xã Triệu Cơ, xã Triệu Tài, xã Triệu Trung cũ chưa có trong danh mục này và không có các tuyến đường tương đương đã được quy định</w:t>
      </w:r>
      <w:r w:rsidRPr="008266D5">
        <w:rPr>
          <w:bCs/>
          <w:sz w:val="28"/>
          <w:szCs w:val="28"/>
          <w:lang w:val="en-US"/>
        </w:rPr>
        <w:t>,</w:t>
      </w:r>
      <w:r w:rsidR="000669AD" w:rsidRPr="008266D5">
        <w:rPr>
          <w:bCs/>
          <w:sz w:val="28"/>
          <w:szCs w:val="28"/>
          <w:lang w:val="en-US"/>
        </w:rPr>
        <w:t xml:space="preserve"> </w:t>
      </w:r>
      <w:r w:rsidRPr="008266D5">
        <w:rPr>
          <w:bCs/>
          <w:sz w:val="28"/>
          <w:szCs w:val="28"/>
          <w:lang w:val="en-US"/>
        </w:rPr>
        <w:t>đ</w:t>
      </w:r>
      <w:r w:rsidR="000669AD" w:rsidRPr="008266D5">
        <w:rPr>
          <w:bCs/>
          <w:sz w:val="28"/>
          <w:szCs w:val="28"/>
          <w:lang w:val="en-US"/>
        </w:rPr>
        <w:t xml:space="preserve">ường bê tông hoặc nhựa có mặt cắt ngang từ </w:t>
      </w:r>
      <w:r w:rsidR="00904873">
        <w:rPr>
          <w:bCs/>
          <w:sz w:val="28"/>
          <w:szCs w:val="28"/>
          <w:lang w:val="en-US"/>
        </w:rPr>
        <w:t>6</w:t>
      </w:r>
      <w:r w:rsidR="000669AD" w:rsidRPr="008266D5">
        <w:rPr>
          <w:bCs/>
          <w:sz w:val="28"/>
          <w:szCs w:val="28"/>
          <w:lang w:val="en-US"/>
        </w:rPr>
        <w:t xml:space="preserve">m đến nhỏ hơn </w:t>
      </w:r>
      <w:r w:rsidR="00904873">
        <w:rPr>
          <w:bCs/>
          <w:sz w:val="28"/>
          <w:szCs w:val="28"/>
          <w:lang w:val="en-US"/>
        </w:rPr>
        <w:t>10,5</w:t>
      </w:r>
      <w:r w:rsidR="000669AD" w:rsidRPr="008266D5">
        <w:rPr>
          <w:bCs/>
          <w:sz w:val="28"/>
          <w:szCs w:val="28"/>
          <w:lang w:val="en-US"/>
        </w:rPr>
        <w:t>m</w:t>
      </w:r>
      <w:r w:rsidRPr="008266D5">
        <w:rPr>
          <w:bCs/>
          <w:sz w:val="28"/>
          <w:szCs w:val="28"/>
          <w:lang w:val="en-US"/>
        </w:rPr>
        <w:t>.</w:t>
      </w:r>
    </w:p>
    <w:p w14:paraId="0B8D6ACD" w14:textId="6FC20BE1" w:rsidR="00E747B9" w:rsidRDefault="00E747B9" w:rsidP="00AC1A79">
      <w:pPr>
        <w:spacing w:before="60" w:after="60"/>
        <w:ind w:firstLine="567"/>
        <w:jc w:val="both"/>
        <w:rPr>
          <w:color w:val="000000"/>
          <w:sz w:val="28"/>
          <w:szCs w:val="28"/>
          <w:shd w:val="clear" w:color="auto" w:fill="FFFFFF"/>
        </w:rPr>
      </w:pPr>
      <w:r>
        <w:rPr>
          <w:color w:val="000000"/>
          <w:sz w:val="28"/>
          <w:szCs w:val="28"/>
          <w:shd w:val="clear" w:color="auto" w:fill="FFFFFF"/>
        </w:rPr>
        <w:t xml:space="preserve">Thuộc </w:t>
      </w:r>
      <w:r w:rsidR="00904873">
        <w:rPr>
          <w:color w:val="000000"/>
          <w:sz w:val="28"/>
          <w:szCs w:val="28"/>
          <w:shd w:val="clear" w:color="auto" w:fill="FFFFFF"/>
        </w:rPr>
        <w:t>t</w:t>
      </w:r>
      <w:r w:rsidR="00904873" w:rsidRPr="00904873">
        <w:rPr>
          <w:color w:val="000000"/>
          <w:sz w:val="28"/>
          <w:szCs w:val="28"/>
          <w:shd w:val="clear" w:color="auto" w:fill="FFFFFF"/>
        </w:rPr>
        <w:t>rường hợp các thửa đất tiếp giáp 02 tuyến đường liền cạnh trở lên (các tuyến đường có mặt cắt ngang từ 3,5 m đến dưới 10,5 m và các tuyến đường đã được đổ nhựa hoặc bê tông): Giá đất áp dụng tăng thêm 10% mức giá đất của tuyến đường tiếp giáp được quy định cao nhất;</w:t>
      </w:r>
      <w:r w:rsidRPr="00E747B9">
        <w:rPr>
          <w:color w:val="000000"/>
          <w:sz w:val="28"/>
          <w:szCs w:val="28"/>
          <w:shd w:val="clear" w:color="auto" w:fill="FFFFFF"/>
        </w:rPr>
        <w:t>.</w:t>
      </w:r>
    </w:p>
    <w:p w14:paraId="23A30602" w14:textId="397C7D23" w:rsidR="000669AD" w:rsidRPr="008266D5" w:rsidRDefault="0096407F" w:rsidP="00AC1A79">
      <w:pPr>
        <w:spacing w:before="60" w:after="60"/>
        <w:ind w:firstLine="567"/>
        <w:jc w:val="both"/>
        <w:rPr>
          <w:sz w:val="28"/>
          <w:szCs w:val="28"/>
          <w:lang w:val="en-US" w:eastAsia="en-US"/>
        </w:rPr>
      </w:pPr>
      <w:r w:rsidRPr="008266D5">
        <w:rPr>
          <w:bCs/>
          <w:sz w:val="28"/>
          <w:szCs w:val="28"/>
          <w:lang w:val="en-US"/>
        </w:rPr>
        <w:t xml:space="preserve">- Giá đất ở vị trí </w:t>
      </w:r>
      <w:r w:rsidR="00372770">
        <w:rPr>
          <w:bCs/>
          <w:sz w:val="28"/>
          <w:szCs w:val="28"/>
          <w:lang w:val="en-US"/>
        </w:rPr>
        <w:t>1</w:t>
      </w:r>
      <w:r w:rsidR="001C3A3F" w:rsidRPr="008266D5">
        <w:rPr>
          <w:bCs/>
          <w:sz w:val="28"/>
          <w:szCs w:val="28"/>
          <w:lang w:val="en-US"/>
        </w:rPr>
        <w:t xml:space="preserve">: </w:t>
      </w:r>
      <w:r w:rsidR="00B4494A">
        <w:rPr>
          <w:bCs/>
          <w:sz w:val="28"/>
          <w:szCs w:val="28"/>
          <w:lang w:val="en-US"/>
        </w:rPr>
        <w:t>495</w:t>
      </w:r>
      <w:r w:rsidR="00372770">
        <w:rPr>
          <w:bCs/>
          <w:sz w:val="28"/>
          <w:szCs w:val="28"/>
          <w:lang w:val="en-US"/>
        </w:rPr>
        <w:t>.0</w:t>
      </w:r>
      <w:r w:rsidR="001C3A3F" w:rsidRPr="008266D5">
        <w:rPr>
          <w:bCs/>
          <w:sz w:val="28"/>
          <w:szCs w:val="28"/>
          <w:lang w:val="en-US"/>
        </w:rPr>
        <w:t>00 đồng/m</w:t>
      </w:r>
      <w:r w:rsidR="001C3A3F" w:rsidRPr="008266D5">
        <w:rPr>
          <w:bCs/>
          <w:sz w:val="28"/>
          <w:szCs w:val="28"/>
          <w:vertAlign w:val="superscript"/>
          <w:lang w:val="en-US"/>
        </w:rPr>
        <w:t>2</w:t>
      </w:r>
    </w:p>
    <w:p w14:paraId="0A3A4833" w14:textId="2F5A24F4" w:rsidR="00D82B16" w:rsidRPr="008266D5" w:rsidRDefault="00D82B16" w:rsidP="00AC1A79">
      <w:pPr>
        <w:spacing w:before="60" w:after="60"/>
        <w:ind w:firstLine="567"/>
        <w:jc w:val="both"/>
        <w:rPr>
          <w:sz w:val="28"/>
          <w:szCs w:val="28"/>
          <w:lang w:val="en-US" w:eastAsia="en-US"/>
        </w:rPr>
      </w:pPr>
      <w:r w:rsidRPr="008266D5">
        <w:rPr>
          <w:sz w:val="28"/>
          <w:szCs w:val="28"/>
          <w:lang w:val="en-US" w:eastAsia="en-US"/>
        </w:rPr>
        <w:t xml:space="preserve">- Đất trồng cây hằng năm khác </w:t>
      </w:r>
      <w:r w:rsidR="0078032B" w:rsidRPr="008266D5">
        <w:rPr>
          <w:sz w:val="28"/>
          <w:szCs w:val="28"/>
          <w:lang w:val="en-US" w:eastAsia="en-US"/>
        </w:rPr>
        <w:t xml:space="preserve">vị trí </w:t>
      </w:r>
      <w:r w:rsidR="00EE68AE">
        <w:rPr>
          <w:sz w:val="28"/>
          <w:szCs w:val="28"/>
          <w:lang w:val="en-US" w:eastAsia="en-US"/>
        </w:rPr>
        <w:t>1</w:t>
      </w:r>
      <w:r w:rsidR="0078032B" w:rsidRPr="008266D5">
        <w:rPr>
          <w:sz w:val="28"/>
          <w:szCs w:val="28"/>
          <w:lang w:val="en-US" w:eastAsia="en-US"/>
        </w:rPr>
        <w:t xml:space="preserve">: </w:t>
      </w:r>
      <w:r w:rsidR="00B4494A">
        <w:rPr>
          <w:sz w:val="28"/>
          <w:szCs w:val="28"/>
          <w:lang w:val="en-US" w:eastAsia="en-US"/>
        </w:rPr>
        <w:t>247.500</w:t>
      </w:r>
      <w:r w:rsidR="001C3A3F" w:rsidRPr="008266D5">
        <w:rPr>
          <w:sz w:val="28"/>
          <w:szCs w:val="28"/>
          <w:lang w:val="en-US" w:eastAsia="en-US"/>
        </w:rPr>
        <w:t xml:space="preserve"> </w:t>
      </w:r>
      <w:r w:rsidR="001C3A3F" w:rsidRPr="008266D5">
        <w:rPr>
          <w:bCs/>
          <w:sz w:val="28"/>
          <w:szCs w:val="28"/>
          <w:lang w:val="en-US"/>
        </w:rPr>
        <w:t>đồng/m</w:t>
      </w:r>
      <w:r w:rsidR="001C3A3F" w:rsidRPr="008266D5">
        <w:rPr>
          <w:bCs/>
          <w:sz w:val="28"/>
          <w:szCs w:val="28"/>
          <w:vertAlign w:val="superscript"/>
          <w:lang w:val="en-US"/>
        </w:rPr>
        <w:t>2</w:t>
      </w:r>
      <w:r w:rsidR="0078032B" w:rsidRPr="008266D5">
        <w:rPr>
          <w:bCs/>
          <w:sz w:val="28"/>
          <w:szCs w:val="28"/>
          <w:lang w:val="en-US"/>
        </w:rPr>
        <w:t>.</w:t>
      </w:r>
    </w:p>
    <w:p w14:paraId="0202CFC9" w14:textId="571078C8" w:rsidR="008C0E99" w:rsidRPr="00722263" w:rsidRDefault="008C0E99" w:rsidP="00AC1A79">
      <w:pPr>
        <w:spacing w:before="60" w:after="60"/>
        <w:ind w:firstLine="720"/>
        <w:jc w:val="both"/>
        <w:rPr>
          <w:color w:val="000000" w:themeColor="text1"/>
          <w:sz w:val="28"/>
          <w:szCs w:val="28"/>
          <w:lang w:val="en-US" w:eastAsia="en-US"/>
        </w:rPr>
      </w:pPr>
      <w:r w:rsidRPr="00722263">
        <w:rPr>
          <w:b/>
          <w:color w:val="000000" w:themeColor="text1"/>
          <w:sz w:val="28"/>
          <w:szCs w:val="28"/>
          <w:lang w:val="en-US" w:eastAsia="en-US"/>
        </w:rPr>
        <w:t>Điều 2.</w:t>
      </w:r>
      <w:r w:rsidRPr="00722263">
        <w:rPr>
          <w:color w:val="000000" w:themeColor="text1"/>
          <w:sz w:val="28"/>
          <w:szCs w:val="28"/>
          <w:lang w:val="en-US" w:eastAsia="en-US"/>
        </w:rPr>
        <w:t xml:space="preserve"> Giao cho các cơ quan</w:t>
      </w:r>
      <w:r w:rsidR="00B76CCD" w:rsidRPr="00722263">
        <w:rPr>
          <w:color w:val="000000" w:themeColor="text1"/>
          <w:sz w:val="28"/>
          <w:szCs w:val="28"/>
          <w:lang w:val="en-US" w:eastAsia="en-US"/>
        </w:rPr>
        <w:t>, tổ chức, cá nhân</w:t>
      </w:r>
      <w:r w:rsidRPr="00722263">
        <w:rPr>
          <w:color w:val="000000" w:themeColor="text1"/>
          <w:sz w:val="28"/>
          <w:szCs w:val="28"/>
          <w:lang w:val="en-US" w:eastAsia="en-US"/>
        </w:rPr>
        <w:t xml:space="preserve"> chịu trách nhiệm tổ chức thực hiện các công việc sau đây:</w:t>
      </w:r>
    </w:p>
    <w:p w14:paraId="40EA135B" w14:textId="52349900" w:rsidR="008C0E99" w:rsidRPr="00722263" w:rsidRDefault="00096FE4" w:rsidP="00AC1A79">
      <w:pPr>
        <w:spacing w:before="60" w:after="60"/>
        <w:ind w:firstLine="720"/>
        <w:jc w:val="both"/>
        <w:rPr>
          <w:color w:val="000000" w:themeColor="text1"/>
          <w:sz w:val="28"/>
          <w:szCs w:val="28"/>
          <w:lang w:val="en-US" w:eastAsia="en-US"/>
        </w:rPr>
      </w:pPr>
      <w:r w:rsidRPr="00722263">
        <w:rPr>
          <w:color w:val="000000" w:themeColor="text1"/>
          <w:sz w:val="28"/>
          <w:szCs w:val="28"/>
          <w:lang w:val="en-US" w:eastAsia="en-US"/>
        </w:rPr>
        <w:t>1</w:t>
      </w:r>
      <w:r w:rsidR="008C0E99" w:rsidRPr="00722263">
        <w:rPr>
          <w:color w:val="000000" w:themeColor="text1"/>
          <w:sz w:val="28"/>
          <w:szCs w:val="28"/>
          <w:lang w:val="en-US" w:eastAsia="en-US"/>
        </w:rPr>
        <w:t>.</w:t>
      </w:r>
      <w:r w:rsidRPr="00722263">
        <w:rPr>
          <w:color w:val="000000" w:themeColor="text1"/>
          <w:sz w:val="28"/>
          <w:szCs w:val="28"/>
          <w:lang w:val="en-US" w:eastAsia="en-US"/>
        </w:rPr>
        <w:t xml:space="preserve"> </w:t>
      </w:r>
      <w:r w:rsidR="0088438B" w:rsidRPr="00722263">
        <w:rPr>
          <w:color w:val="000000" w:themeColor="text1"/>
          <w:sz w:val="28"/>
          <w:szCs w:val="28"/>
          <w:lang w:val="en-US" w:eastAsia="en-US"/>
        </w:rPr>
        <w:t>Thuế cơ sở 3 tỉnh Quảng Trị</w:t>
      </w:r>
      <w:r w:rsidRPr="00722263">
        <w:rPr>
          <w:color w:val="000000" w:themeColor="text1"/>
          <w:sz w:val="28"/>
          <w:szCs w:val="28"/>
          <w:lang w:val="en-US" w:eastAsia="en-US"/>
        </w:rPr>
        <w:t xml:space="preserve"> </w:t>
      </w:r>
      <w:r w:rsidR="008C0E99" w:rsidRPr="00722263">
        <w:rPr>
          <w:color w:val="000000" w:themeColor="text1"/>
          <w:sz w:val="28"/>
          <w:szCs w:val="28"/>
          <w:lang w:val="en-US" w:eastAsia="en-US"/>
        </w:rPr>
        <w:t xml:space="preserve">xác định tiền sử dụng đất phải nộp; </w:t>
      </w:r>
      <w:r w:rsidR="0041074B" w:rsidRPr="00722263">
        <w:rPr>
          <w:color w:val="000000" w:themeColor="text1"/>
          <w:sz w:val="28"/>
          <w:szCs w:val="28"/>
          <w:lang w:val="en-US" w:eastAsia="en-US"/>
        </w:rPr>
        <w:t>ban hành thông báo nộp tiền sử dụng đất gửi cho người sử dụng đất.</w:t>
      </w:r>
    </w:p>
    <w:p w14:paraId="6EF572E2" w14:textId="119E1FD5" w:rsidR="008C0E99" w:rsidRPr="00722263" w:rsidRDefault="00096FE4" w:rsidP="00AC1A79">
      <w:pPr>
        <w:spacing w:before="60" w:after="60"/>
        <w:ind w:firstLine="720"/>
        <w:jc w:val="both"/>
        <w:rPr>
          <w:color w:val="000000" w:themeColor="text1"/>
          <w:sz w:val="28"/>
          <w:szCs w:val="28"/>
          <w:lang w:val="en-US" w:eastAsia="en-US"/>
        </w:rPr>
      </w:pPr>
      <w:r w:rsidRPr="00722263">
        <w:rPr>
          <w:color w:val="000000" w:themeColor="text1"/>
          <w:sz w:val="28"/>
          <w:szCs w:val="28"/>
          <w:lang w:val="en-US" w:eastAsia="en-US"/>
        </w:rPr>
        <w:t>2</w:t>
      </w:r>
      <w:r w:rsidR="008C0E99" w:rsidRPr="00722263">
        <w:rPr>
          <w:color w:val="000000" w:themeColor="text1"/>
          <w:sz w:val="28"/>
          <w:szCs w:val="28"/>
          <w:lang w:val="en-US" w:eastAsia="en-US"/>
        </w:rPr>
        <w:t xml:space="preserve">. </w:t>
      </w:r>
      <w:r w:rsidR="0041074B" w:rsidRPr="00722263">
        <w:rPr>
          <w:color w:val="000000" w:themeColor="text1"/>
          <w:spacing w:val="3"/>
          <w:sz w:val="28"/>
          <w:szCs w:val="28"/>
          <w:shd w:val="clear" w:color="auto" w:fill="FFFFFF"/>
        </w:rPr>
        <w:t>Người sử dụng đất nộp tiền sử dụng đất, phí, lệ phí theo quy định.</w:t>
      </w:r>
    </w:p>
    <w:p w14:paraId="59453D5D" w14:textId="522D9DC8" w:rsidR="002D5E2C" w:rsidRPr="00722263" w:rsidRDefault="00096FE4" w:rsidP="00AC1A79">
      <w:pPr>
        <w:spacing w:before="60" w:after="60"/>
        <w:ind w:firstLine="720"/>
        <w:jc w:val="both"/>
        <w:rPr>
          <w:color w:val="000000" w:themeColor="text1"/>
          <w:spacing w:val="3"/>
          <w:sz w:val="28"/>
          <w:szCs w:val="28"/>
          <w:shd w:val="clear" w:color="auto" w:fill="FFFFFF"/>
        </w:rPr>
      </w:pPr>
      <w:r w:rsidRPr="00722263">
        <w:rPr>
          <w:color w:val="000000" w:themeColor="text1"/>
          <w:sz w:val="28"/>
          <w:szCs w:val="28"/>
          <w:lang w:val="en-US" w:eastAsia="en-US"/>
        </w:rPr>
        <w:t>3</w:t>
      </w:r>
      <w:r w:rsidR="008C0E99" w:rsidRPr="00722263">
        <w:rPr>
          <w:color w:val="000000" w:themeColor="text1"/>
          <w:sz w:val="28"/>
          <w:szCs w:val="28"/>
          <w:lang w:val="en-US" w:eastAsia="en-US"/>
        </w:rPr>
        <w:t>.</w:t>
      </w:r>
      <w:r w:rsidRPr="00722263">
        <w:rPr>
          <w:color w:val="000000" w:themeColor="text1"/>
          <w:sz w:val="28"/>
          <w:szCs w:val="28"/>
          <w:lang w:val="en-US" w:eastAsia="en-US"/>
        </w:rPr>
        <w:t xml:space="preserve"> </w:t>
      </w:r>
      <w:r w:rsidR="008C0E99" w:rsidRPr="00722263">
        <w:rPr>
          <w:color w:val="000000" w:themeColor="text1"/>
          <w:sz w:val="28"/>
          <w:szCs w:val="28"/>
          <w:lang w:val="en-US" w:eastAsia="en-US"/>
        </w:rPr>
        <w:t>Phòng Kinh tế</w:t>
      </w:r>
      <w:r w:rsidR="0041074B" w:rsidRPr="00722263">
        <w:rPr>
          <w:color w:val="000000" w:themeColor="text1"/>
          <w:sz w:val="28"/>
          <w:szCs w:val="28"/>
          <w:lang w:val="en-US" w:eastAsia="en-US"/>
        </w:rPr>
        <w:t xml:space="preserve"> xã Triệu Cơ</w:t>
      </w:r>
      <w:r w:rsidR="008C0E99" w:rsidRPr="00722263">
        <w:rPr>
          <w:color w:val="000000" w:themeColor="text1"/>
          <w:sz w:val="28"/>
          <w:szCs w:val="28"/>
          <w:lang w:val="en-US" w:eastAsia="en-US"/>
        </w:rPr>
        <w:t xml:space="preserve"> xác định mốc giới và bàn giao đất trên thực địa cho </w:t>
      </w:r>
      <w:r w:rsidR="0041074B" w:rsidRPr="00722263">
        <w:rPr>
          <w:color w:val="000000" w:themeColor="text1"/>
          <w:spacing w:val="3"/>
          <w:sz w:val="28"/>
          <w:szCs w:val="28"/>
          <w:shd w:val="clear" w:color="auto" w:fill="FFFFFF"/>
        </w:rPr>
        <w:t>người sử dụng đất.</w:t>
      </w:r>
      <w:r w:rsidR="002D5E2C" w:rsidRPr="00722263">
        <w:rPr>
          <w:color w:val="000000" w:themeColor="text1"/>
          <w:spacing w:val="3"/>
          <w:sz w:val="28"/>
          <w:szCs w:val="28"/>
          <w:shd w:val="clear" w:color="auto" w:fill="FFFFFF"/>
        </w:rPr>
        <w:t xml:space="preserve"> </w:t>
      </w:r>
    </w:p>
    <w:p w14:paraId="504FFCF7" w14:textId="27A46D81" w:rsidR="008C0E99" w:rsidRPr="00722263" w:rsidRDefault="00127605" w:rsidP="00AC1A79">
      <w:pPr>
        <w:spacing w:before="60" w:after="60"/>
        <w:ind w:firstLine="720"/>
        <w:jc w:val="both"/>
        <w:rPr>
          <w:color w:val="000000" w:themeColor="text1"/>
          <w:sz w:val="28"/>
          <w:szCs w:val="28"/>
          <w:lang w:val="en-US" w:eastAsia="en-US"/>
        </w:rPr>
      </w:pPr>
      <w:r w:rsidRPr="00722263">
        <w:rPr>
          <w:color w:val="000000" w:themeColor="text1"/>
          <w:sz w:val="28"/>
          <w:szCs w:val="28"/>
          <w:lang w:val="en-US" w:eastAsia="en-US"/>
        </w:rPr>
        <w:t>4</w:t>
      </w:r>
      <w:r w:rsidR="008C0E99" w:rsidRPr="00722263">
        <w:rPr>
          <w:color w:val="000000" w:themeColor="text1"/>
          <w:sz w:val="28"/>
          <w:szCs w:val="28"/>
          <w:lang w:val="en-US" w:eastAsia="en-US"/>
        </w:rPr>
        <w:t>.</w:t>
      </w:r>
      <w:r w:rsidR="00096FE4" w:rsidRPr="00722263">
        <w:rPr>
          <w:color w:val="000000" w:themeColor="text1"/>
          <w:sz w:val="28"/>
          <w:szCs w:val="28"/>
          <w:lang w:val="en-US" w:eastAsia="en-US"/>
        </w:rPr>
        <w:t xml:space="preserve"> </w:t>
      </w:r>
      <w:r w:rsidR="008C0E99" w:rsidRPr="00722263">
        <w:rPr>
          <w:color w:val="000000" w:themeColor="text1"/>
          <w:sz w:val="28"/>
          <w:szCs w:val="28"/>
          <w:lang w:val="en-US" w:eastAsia="en-US"/>
        </w:rPr>
        <w:t xml:space="preserve">Trung tâm phục vụ hành chính công </w:t>
      </w:r>
      <w:r w:rsidR="00096FE4" w:rsidRPr="00722263">
        <w:rPr>
          <w:color w:val="000000" w:themeColor="text1"/>
          <w:sz w:val="28"/>
          <w:szCs w:val="28"/>
          <w:lang w:val="en-US" w:eastAsia="en-US"/>
        </w:rPr>
        <w:t>xã</w:t>
      </w:r>
      <w:r w:rsidR="0041074B" w:rsidRPr="00722263">
        <w:rPr>
          <w:color w:val="000000" w:themeColor="text1"/>
          <w:sz w:val="28"/>
          <w:szCs w:val="28"/>
          <w:lang w:val="en-US" w:eastAsia="en-US"/>
        </w:rPr>
        <w:t xml:space="preserve"> Triệu Cơ</w:t>
      </w:r>
      <w:r w:rsidR="00096FE4" w:rsidRPr="00722263">
        <w:rPr>
          <w:color w:val="000000" w:themeColor="text1"/>
          <w:sz w:val="28"/>
          <w:szCs w:val="28"/>
          <w:lang w:val="en-US" w:eastAsia="en-US"/>
        </w:rPr>
        <w:t xml:space="preserve"> </w:t>
      </w:r>
      <w:r w:rsidR="008C0E99" w:rsidRPr="00722263">
        <w:rPr>
          <w:color w:val="000000" w:themeColor="text1"/>
          <w:sz w:val="28"/>
          <w:szCs w:val="28"/>
          <w:lang w:val="en-US" w:eastAsia="en-US"/>
        </w:rPr>
        <w:t>trao Giấy chứng nhận quyền sử dụng đất, quyền sở hữu tài sản gắn liền với đất cho người sử dụng đất đã hoàn thành nghĩa vụ tài chính.</w:t>
      </w:r>
    </w:p>
    <w:p w14:paraId="27A863F4" w14:textId="6357D142" w:rsidR="008C0E99" w:rsidRPr="00722263" w:rsidRDefault="00127605" w:rsidP="00AC1A79">
      <w:pPr>
        <w:spacing w:before="60" w:after="60"/>
        <w:ind w:firstLine="720"/>
        <w:jc w:val="both"/>
        <w:rPr>
          <w:color w:val="000000" w:themeColor="text1"/>
          <w:sz w:val="28"/>
          <w:szCs w:val="28"/>
          <w:lang w:val="en-US" w:eastAsia="en-US"/>
        </w:rPr>
      </w:pPr>
      <w:r w:rsidRPr="00722263">
        <w:rPr>
          <w:color w:val="000000" w:themeColor="text1"/>
          <w:sz w:val="28"/>
          <w:szCs w:val="28"/>
          <w:lang w:val="en-US" w:eastAsia="en-US"/>
        </w:rPr>
        <w:t>5</w:t>
      </w:r>
      <w:r w:rsidR="008C0E99" w:rsidRPr="00722263">
        <w:rPr>
          <w:color w:val="000000" w:themeColor="text1"/>
          <w:sz w:val="28"/>
          <w:szCs w:val="28"/>
          <w:lang w:val="en-US" w:eastAsia="en-US"/>
        </w:rPr>
        <w:t>.</w:t>
      </w:r>
      <w:r w:rsidR="00096FE4" w:rsidRPr="00722263">
        <w:rPr>
          <w:color w:val="000000" w:themeColor="text1"/>
          <w:sz w:val="28"/>
          <w:szCs w:val="28"/>
          <w:lang w:val="en-US" w:eastAsia="en-US"/>
        </w:rPr>
        <w:t xml:space="preserve"> </w:t>
      </w:r>
      <w:r w:rsidR="008C0E99" w:rsidRPr="00722263">
        <w:rPr>
          <w:color w:val="000000" w:themeColor="text1"/>
          <w:sz w:val="28"/>
          <w:szCs w:val="28"/>
          <w:lang w:val="en-US" w:eastAsia="en-US"/>
        </w:rPr>
        <w:t xml:space="preserve">Chi nhánh Văn </w:t>
      </w:r>
      <w:r w:rsidR="00096FE4" w:rsidRPr="00722263">
        <w:rPr>
          <w:color w:val="000000" w:themeColor="text1"/>
          <w:sz w:val="28"/>
          <w:szCs w:val="28"/>
          <w:lang w:val="en-US" w:eastAsia="en-US"/>
        </w:rPr>
        <w:t>p</w:t>
      </w:r>
      <w:r w:rsidR="008C0E99" w:rsidRPr="00722263">
        <w:rPr>
          <w:color w:val="000000" w:themeColor="text1"/>
          <w:sz w:val="28"/>
          <w:szCs w:val="28"/>
          <w:lang w:val="en-US" w:eastAsia="en-US"/>
        </w:rPr>
        <w:t xml:space="preserve">hòng </w:t>
      </w:r>
      <w:r w:rsidR="00CF7268" w:rsidRPr="00722263">
        <w:rPr>
          <w:color w:val="000000" w:themeColor="text1"/>
          <w:sz w:val="28"/>
          <w:szCs w:val="28"/>
          <w:lang w:val="en-US" w:eastAsia="en-US"/>
        </w:rPr>
        <w:t>Đ</w:t>
      </w:r>
      <w:r w:rsidR="008C0E99" w:rsidRPr="00722263">
        <w:rPr>
          <w:color w:val="000000" w:themeColor="text1"/>
          <w:sz w:val="28"/>
          <w:szCs w:val="28"/>
          <w:lang w:val="en-US" w:eastAsia="en-US"/>
        </w:rPr>
        <w:t xml:space="preserve">ăng </w:t>
      </w:r>
      <w:r w:rsidR="00096FE4" w:rsidRPr="00722263">
        <w:rPr>
          <w:color w:val="000000" w:themeColor="text1"/>
          <w:sz w:val="28"/>
          <w:szCs w:val="28"/>
          <w:lang w:val="en-US" w:eastAsia="en-US"/>
        </w:rPr>
        <w:t>k</w:t>
      </w:r>
      <w:r w:rsidR="008C0E99" w:rsidRPr="00722263">
        <w:rPr>
          <w:color w:val="000000" w:themeColor="text1"/>
          <w:sz w:val="28"/>
          <w:szCs w:val="28"/>
          <w:lang w:val="en-US" w:eastAsia="en-US"/>
        </w:rPr>
        <w:t xml:space="preserve">ý </w:t>
      </w:r>
      <w:r w:rsidR="00096FE4" w:rsidRPr="00722263">
        <w:rPr>
          <w:color w:val="000000" w:themeColor="text1"/>
          <w:sz w:val="28"/>
          <w:szCs w:val="28"/>
          <w:lang w:val="en-US" w:eastAsia="en-US"/>
        </w:rPr>
        <w:t>đ</w:t>
      </w:r>
      <w:r w:rsidR="008C0E99" w:rsidRPr="00722263">
        <w:rPr>
          <w:color w:val="000000" w:themeColor="text1"/>
          <w:sz w:val="28"/>
          <w:szCs w:val="28"/>
          <w:lang w:val="en-US" w:eastAsia="en-US"/>
        </w:rPr>
        <w:t xml:space="preserve">ất </w:t>
      </w:r>
      <w:r w:rsidR="00096FE4" w:rsidRPr="00722263">
        <w:rPr>
          <w:color w:val="000000" w:themeColor="text1"/>
          <w:sz w:val="28"/>
          <w:szCs w:val="28"/>
          <w:lang w:val="en-US" w:eastAsia="en-US"/>
        </w:rPr>
        <w:t>đ</w:t>
      </w:r>
      <w:r w:rsidR="008C0E99" w:rsidRPr="00722263">
        <w:rPr>
          <w:color w:val="000000" w:themeColor="text1"/>
          <w:sz w:val="28"/>
          <w:szCs w:val="28"/>
          <w:lang w:val="en-US" w:eastAsia="en-US"/>
        </w:rPr>
        <w:t>ai</w:t>
      </w:r>
      <w:r w:rsidR="00096FE4" w:rsidRPr="00722263">
        <w:rPr>
          <w:color w:val="000000" w:themeColor="text1"/>
          <w:sz w:val="28"/>
          <w:szCs w:val="28"/>
          <w:lang w:val="en-US" w:eastAsia="en-US"/>
        </w:rPr>
        <w:t xml:space="preserve"> </w:t>
      </w:r>
      <w:r w:rsidR="00831C79" w:rsidRPr="00722263">
        <w:rPr>
          <w:color w:val="000000" w:themeColor="text1"/>
          <w:sz w:val="28"/>
          <w:szCs w:val="28"/>
          <w:lang w:val="en-US" w:eastAsia="en-US"/>
        </w:rPr>
        <w:t>khu vực XII</w:t>
      </w:r>
      <w:r w:rsidR="00DC5A09" w:rsidRPr="00722263">
        <w:rPr>
          <w:color w:val="000000" w:themeColor="text1"/>
          <w:sz w:val="28"/>
          <w:szCs w:val="28"/>
          <w:lang w:val="en-US" w:eastAsia="en-US"/>
        </w:rPr>
        <w:t>I</w:t>
      </w:r>
      <w:r w:rsidR="00831C79" w:rsidRPr="00722263">
        <w:rPr>
          <w:color w:val="000000" w:themeColor="text1"/>
          <w:sz w:val="28"/>
          <w:szCs w:val="28"/>
          <w:lang w:val="en-US" w:eastAsia="en-US"/>
        </w:rPr>
        <w:t xml:space="preserve"> tỉnh Quảng Trị</w:t>
      </w:r>
      <w:r w:rsidR="00096FE4" w:rsidRPr="00722263">
        <w:rPr>
          <w:color w:val="000000" w:themeColor="text1"/>
          <w:sz w:val="28"/>
          <w:szCs w:val="28"/>
          <w:lang w:val="en-US" w:eastAsia="en-US"/>
        </w:rPr>
        <w:t xml:space="preserve"> cập nhật, </w:t>
      </w:r>
      <w:r w:rsidR="008C0E99" w:rsidRPr="00722263">
        <w:rPr>
          <w:color w:val="000000" w:themeColor="text1"/>
          <w:sz w:val="28"/>
          <w:szCs w:val="28"/>
          <w:lang w:val="en-US" w:eastAsia="en-US"/>
        </w:rPr>
        <w:t xml:space="preserve">chỉnh lý hồ sơ địa chính, cơ sở dữ liệu đất đai </w:t>
      </w:r>
      <w:r w:rsidR="00096FE4" w:rsidRPr="00722263">
        <w:rPr>
          <w:color w:val="000000" w:themeColor="text1"/>
          <w:sz w:val="28"/>
          <w:szCs w:val="28"/>
          <w:lang w:val="en-US" w:eastAsia="en-US"/>
        </w:rPr>
        <w:t>theo quy định</w:t>
      </w:r>
      <w:r w:rsidR="008C0E99" w:rsidRPr="00722263">
        <w:rPr>
          <w:color w:val="000000" w:themeColor="text1"/>
          <w:sz w:val="28"/>
          <w:szCs w:val="28"/>
          <w:lang w:val="en-US" w:eastAsia="en-US"/>
        </w:rPr>
        <w:t>.</w:t>
      </w:r>
    </w:p>
    <w:p w14:paraId="020F416A" w14:textId="77777777" w:rsidR="008C0E99" w:rsidRPr="00722263" w:rsidRDefault="008C0E99" w:rsidP="00AC1A79">
      <w:pPr>
        <w:spacing w:before="60" w:after="60"/>
        <w:ind w:firstLine="720"/>
        <w:jc w:val="both"/>
        <w:rPr>
          <w:color w:val="000000" w:themeColor="text1"/>
          <w:sz w:val="28"/>
          <w:szCs w:val="28"/>
          <w:lang w:val="en-US" w:eastAsia="en-US"/>
        </w:rPr>
      </w:pPr>
      <w:r w:rsidRPr="00722263">
        <w:rPr>
          <w:b/>
          <w:color w:val="000000" w:themeColor="text1"/>
          <w:sz w:val="28"/>
          <w:szCs w:val="28"/>
          <w:lang w:val="en-US" w:eastAsia="en-US"/>
        </w:rPr>
        <w:t>Điều 3.</w:t>
      </w:r>
      <w:r w:rsidRPr="00722263">
        <w:rPr>
          <w:color w:val="000000" w:themeColor="text1"/>
          <w:sz w:val="28"/>
          <w:szCs w:val="28"/>
          <w:lang w:val="en-US" w:eastAsia="en-US"/>
        </w:rPr>
        <w:t xml:space="preserve"> Quyết định này có hiệu lực kể từ ngày ký.</w:t>
      </w:r>
    </w:p>
    <w:p w14:paraId="1E4D34B6" w14:textId="4F6421FF" w:rsidR="008C0E99" w:rsidRPr="00722263" w:rsidRDefault="008C0E99" w:rsidP="00AC1A79">
      <w:pPr>
        <w:spacing w:before="60" w:after="60"/>
        <w:ind w:firstLine="720"/>
        <w:jc w:val="both"/>
        <w:rPr>
          <w:color w:val="000000" w:themeColor="text1"/>
          <w:sz w:val="28"/>
          <w:szCs w:val="28"/>
          <w:lang w:val="en-US" w:eastAsia="en-US"/>
        </w:rPr>
      </w:pPr>
      <w:r w:rsidRPr="00722263">
        <w:rPr>
          <w:color w:val="000000" w:themeColor="text1"/>
          <w:sz w:val="28"/>
          <w:szCs w:val="28"/>
          <w:lang w:val="en-US" w:eastAsia="en-US"/>
        </w:rPr>
        <w:t xml:space="preserve">Chánh </w:t>
      </w:r>
      <w:r w:rsidR="00D76FAA" w:rsidRPr="00722263">
        <w:rPr>
          <w:color w:val="000000" w:themeColor="text1"/>
          <w:sz w:val="28"/>
          <w:szCs w:val="28"/>
          <w:lang w:val="en-US" w:eastAsia="en-US"/>
        </w:rPr>
        <w:t xml:space="preserve">Văn phòng </w:t>
      </w:r>
      <w:r w:rsidR="00096FE4" w:rsidRPr="00722263">
        <w:rPr>
          <w:color w:val="000000" w:themeColor="text1"/>
          <w:sz w:val="28"/>
          <w:szCs w:val="28"/>
          <w:lang w:val="en-US" w:eastAsia="en-US"/>
        </w:rPr>
        <w:t>HĐND-UBND</w:t>
      </w:r>
      <w:r w:rsidR="00D76FAA" w:rsidRPr="00722263">
        <w:rPr>
          <w:color w:val="000000" w:themeColor="text1"/>
          <w:sz w:val="28"/>
          <w:szCs w:val="28"/>
          <w:lang w:val="en-US" w:eastAsia="en-US"/>
        </w:rPr>
        <w:t xml:space="preserve"> xã</w:t>
      </w:r>
      <w:r w:rsidR="00096FE4" w:rsidRPr="00722263">
        <w:rPr>
          <w:color w:val="000000" w:themeColor="text1"/>
          <w:sz w:val="28"/>
          <w:szCs w:val="28"/>
          <w:lang w:val="en-US" w:eastAsia="en-US"/>
        </w:rPr>
        <w:t xml:space="preserve">, Trưởng </w:t>
      </w:r>
      <w:r w:rsidR="0041074B" w:rsidRPr="00722263">
        <w:rPr>
          <w:color w:val="000000" w:themeColor="text1"/>
          <w:sz w:val="28"/>
          <w:szCs w:val="28"/>
          <w:lang w:val="en-US" w:eastAsia="en-US"/>
        </w:rPr>
        <w:t>p</w:t>
      </w:r>
      <w:r w:rsidR="00096FE4" w:rsidRPr="00722263">
        <w:rPr>
          <w:color w:val="000000" w:themeColor="text1"/>
          <w:sz w:val="28"/>
          <w:szCs w:val="28"/>
          <w:lang w:val="en-US" w:eastAsia="en-US"/>
        </w:rPr>
        <w:t>hòng Kinh tế</w:t>
      </w:r>
      <w:r w:rsidR="0041074B" w:rsidRPr="00722263">
        <w:rPr>
          <w:color w:val="000000" w:themeColor="text1"/>
          <w:sz w:val="28"/>
          <w:szCs w:val="28"/>
          <w:lang w:val="en-US" w:eastAsia="en-US"/>
        </w:rPr>
        <w:t xml:space="preserve"> xã</w:t>
      </w:r>
      <w:r w:rsidR="00096FE4" w:rsidRPr="00722263">
        <w:rPr>
          <w:color w:val="000000" w:themeColor="text1"/>
          <w:sz w:val="28"/>
          <w:szCs w:val="28"/>
          <w:lang w:val="en-US" w:eastAsia="en-US"/>
        </w:rPr>
        <w:t xml:space="preserve">, Thủ trưởng các cơ quan, đơn vị liên quan </w:t>
      </w:r>
      <w:r w:rsidRPr="00722263">
        <w:rPr>
          <w:color w:val="000000" w:themeColor="text1"/>
          <w:sz w:val="28"/>
          <w:szCs w:val="28"/>
          <w:lang w:val="en-US" w:eastAsia="en-US"/>
        </w:rPr>
        <w:t>và người sử dụng đất có tên tại Điều 1 chịu trách nhiệm thi hành Quyết định này.</w:t>
      </w:r>
    </w:p>
    <w:p w14:paraId="12EBDC40" w14:textId="1097DB0A" w:rsidR="008C0E99" w:rsidRPr="00722263" w:rsidRDefault="0096407F" w:rsidP="00AC1A79">
      <w:pPr>
        <w:spacing w:before="60" w:after="60"/>
        <w:ind w:firstLine="720"/>
        <w:jc w:val="both"/>
        <w:rPr>
          <w:color w:val="000000" w:themeColor="text1"/>
          <w:sz w:val="28"/>
          <w:szCs w:val="28"/>
          <w:lang w:val="en-US" w:eastAsia="en-US"/>
        </w:rPr>
      </w:pPr>
      <w:r>
        <w:rPr>
          <w:color w:val="000000" w:themeColor="text1"/>
          <w:sz w:val="28"/>
          <w:szCs w:val="28"/>
          <w:lang w:val="en-US" w:eastAsia="en-US"/>
        </w:rPr>
        <w:t>Trung tâm dịch vụ tổng hợp</w:t>
      </w:r>
      <w:r w:rsidR="008C0E99" w:rsidRPr="00722263">
        <w:rPr>
          <w:color w:val="000000" w:themeColor="text1"/>
          <w:sz w:val="28"/>
          <w:szCs w:val="28"/>
          <w:lang w:val="en-US" w:eastAsia="en-US"/>
        </w:rPr>
        <w:t xml:space="preserve"> đăng tải Quyết định này trên Cổng thông tin điện tử của</w:t>
      </w:r>
      <w:r w:rsidR="00096FE4" w:rsidRPr="00722263">
        <w:rPr>
          <w:color w:val="000000" w:themeColor="text1"/>
          <w:sz w:val="28"/>
          <w:szCs w:val="28"/>
          <w:lang w:val="en-US" w:eastAsia="en-US"/>
        </w:rPr>
        <w:t xml:space="preserve"> xã.</w:t>
      </w:r>
      <w:r w:rsidR="0019346E" w:rsidRPr="00722263">
        <w:rPr>
          <w:color w:val="000000" w:themeColor="text1"/>
          <w:sz w:val="28"/>
          <w:szCs w:val="28"/>
          <w:lang w:val="en-US" w:eastAsia="en-US"/>
        </w:rPr>
        <w:t>/.</w:t>
      </w:r>
    </w:p>
    <w:tbl>
      <w:tblPr>
        <w:tblW w:w="5000" w:type="pct"/>
        <w:tblLook w:val="01E0" w:firstRow="1" w:lastRow="1" w:firstColumn="1" w:lastColumn="1" w:noHBand="0" w:noVBand="0"/>
      </w:tblPr>
      <w:tblGrid>
        <w:gridCol w:w="4538"/>
        <w:gridCol w:w="4534"/>
      </w:tblGrid>
      <w:tr w:rsidR="001B2073" w:rsidRPr="001B2073" w14:paraId="1AA485FF" w14:textId="77777777" w:rsidTr="001B3861">
        <w:tc>
          <w:tcPr>
            <w:tcW w:w="4538" w:type="dxa"/>
            <w:shd w:val="clear" w:color="auto" w:fill="auto"/>
          </w:tcPr>
          <w:p w14:paraId="6285C77B" w14:textId="6CF7662A" w:rsidR="008C0E99" w:rsidRPr="001B2073" w:rsidRDefault="008C0E99" w:rsidP="008910CC">
            <w:pPr>
              <w:spacing w:line="240" w:lineRule="atLeast"/>
              <w:rPr>
                <w:sz w:val="22"/>
              </w:rPr>
            </w:pPr>
            <w:r w:rsidRPr="001B2073">
              <w:rPr>
                <w:b/>
                <w:i/>
              </w:rPr>
              <w:t>Nơi nhận:</w:t>
            </w:r>
            <w:r w:rsidRPr="001B2073">
              <w:rPr>
                <w:b/>
                <w:i/>
                <w:sz w:val="28"/>
                <w:szCs w:val="28"/>
              </w:rPr>
              <w:br/>
            </w:r>
            <w:r w:rsidR="003C338D" w:rsidRPr="001B2073">
              <w:rPr>
                <w:sz w:val="22"/>
                <w:szCs w:val="22"/>
              </w:rPr>
              <w:t xml:space="preserve">- Như </w:t>
            </w:r>
            <w:r w:rsidR="00613582" w:rsidRPr="001B2073">
              <w:rPr>
                <w:sz w:val="22"/>
                <w:szCs w:val="22"/>
              </w:rPr>
              <w:t>Điều 3</w:t>
            </w:r>
            <w:r w:rsidR="002D2D46" w:rsidRPr="001B2073">
              <w:rPr>
                <w:sz w:val="22"/>
                <w:szCs w:val="22"/>
              </w:rPr>
              <w:t>;</w:t>
            </w:r>
          </w:p>
          <w:p w14:paraId="4142A881" w14:textId="77777777" w:rsidR="002D2D46" w:rsidRPr="001B2073" w:rsidRDefault="002D2D46" w:rsidP="008910CC">
            <w:pPr>
              <w:spacing w:line="240" w:lineRule="atLeast"/>
              <w:rPr>
                <w:szCs w:val="28"/>
              </w:rPr>
            </w:pPr>
            <w:r w:rsidRPr="001B2073">
              <w:rPr>
                <w:sz w:val="22"/>
                <w:szCs w:val="22"/>
              </w:rPr>
              <w:t>- Lưu VT, PKT</w:t>
            </w:r>
            <w:r w:rsidRPr="001B2073">
              <w:rPr>
                <w:sz w:val="28"/>
                <w:szCs w:val="28"/>
              </w:rPr>
              <w:t>.</w:t>
            </w:r>
          </w:p>
        </w:tc>
        <w:tc>
          <w:tcPr>
            <w:tcW w:w="4534" w:type="dxa"/>
            <w:shd w:val="clear" w:color="auto" w:fill="auto"/>
          </w:tcPr>
          <w:p w14:paraId="35472924" w14:textId="57B425C7" w:rsidR="00C111DA" w:rsidRPr="001B2073" w:rsidRDefault="00A33539" w:rsidP="00A60A76">
            <w:pPr>
              <w:spacing w:before="120"/>
              <w:jc w:val="center"/>
              <w:rPr>
                <w:i/>
                <w:sz w:val="28"/>
                <w:szCs w:val="28"/>
                <w:lang w:eastAsia="en-US"/>
              </w:rPr>
            </w:pPr>
            <w:r>
              <w:rPr>
                <w:b/>
                <w:sz w:val="28"/>
                <w:szCs w:val="28"/>
                <w:lang w:eastAsia="en-US"/>
              </w:rPr>
              <w:t xml:space="preserve">KT. </w:t>
            </w:r>
            <w:r w:rsidR="008C0E99" w:rsidRPr="001B2073">
              <w:rPr>
                <w:b/>
                <w:sz w:val="28"/>
                <w:szCs w:val="28"/>
                <w:lang w:eastAsia="en-US"/>
              </w:rPr>
              <w:t>CHỦ TỊCH</w:t>
            </w:r>
            <w:r w:rsidR="008C0E99" w:rsidRPr="001B2073">
              <w:rPr>
                <w:b/>
                <w:sz w:val="28"/>
                <w:szCs w:val="28"/>
                <w:lang w:eastAsia="en-US"/>
              </w:rPr>
              <w:br/>
            </w:r>
            <w:r w:rsidRPr="00A33539">
              <w:rPr>
                <w:b/>
                <w:bCs/>
                <w:iCs/>
                <w:sz w:val="28"/>
                <w:szCs w:val="28"/>
                <w:lang w:eastAsia="en-US"/>
              </w:rPr>
              <w:t>PHÓ CHỦ TỊCH</w:t>
            </w:r>
            <w:r w:rsidR="008C0E99" w:rsidRPr="001B2073">
              <w:rPr>
                <w:i/>
                <w:sz w:val="28"/>
                <w:szCs w:val="28"/>
                <w:lang w:eastAsia="en-US"/>
              </w:rPr>
              <w:br/>
            </w:r>
          </w:p>
          <w:p w14:paraId="06022079" w14:textId="317E6391" w:rsidR="008C0E99" w:rsidRPr="001B2073" w:rsidRDefault="008C0E99" w:rsidP="00A60A76">
            <w:pPr>
              <w:spacing w:before="120"/>
              <w:jc w:val="center"/>
              <w:rPr>
                <w:b/>
                <w:szCs w:val="28"/>
              </w:rPr>
            </w:pPr>
            <w:r w:rsidRPr="001B2073">
              <w:rPr>
                <w:i/>
                <w:sz w:val="28"/>
                <w:szCs w:val="28"/>
                <w:lang w:eastAsia="en-US"/>
              </w:rPr>
              <w:br/>
            </w:r>
            <w:r w:rsidRPr="001B2073">
              <w:rPr>
                <w:i/>
                <w:sz w:val="28"/>
                <w:szCs w:val="28"/>
                <w:lang w:eastAsia="en-US"/>
              </w:rPr>
              <w:br/>
            </w:r>
            <w:r w:rsidRPr="001B2073">
              <w:rPr>
                <w:i/>
                <w:sz w:val="28"/>
                <w:szCs w:val="28"/>
                <w:lang w:eastAsia="en-US"/>
              </w:rPr>
              <w:br/>
            </w:r>
            <w:r w:rsidR="00A33539">
              <w:rPr>
                <w:b/>
                <w:sz w:val="28"/>
                <w:szCs w:val="28"/>
              </w:rPr>
              <w:t>Hoàng Thị Hồng Huế</w:t>
            </w:r>
          </w:p>
        </w:tc>
      </w:tr>
    </w:tbl>
    <w:p w14:paraId="34B5386B" w14:textId="77777777" w:rsidR="00C167AB" w:rsidRPr="001B2073" w:rsidRDefault="008C0E99" w:rsidP="009E4448">
      <w:pPr>
        <w:tabs>
          <w:tab w:val="left" w:pos="5954"/>
        </w:tabs>
        <w:spacing w:before="120"/>
        <w:rPr>
          <w:sz w:val="28"/>
          <w:szCs w:val="28"/>
        </w:rPr>
      </w:pPr>
      <w:r w:rsidRPr="001B2073">
        <w:rPr>
          <w:sz w:val="28"/>
          <w:szCs w:val="28"/>
        </w:rPr>
        <w:tab/>
      </w:r>
    </w:p>
    <w:p w14:paraId="27421DDD" w14:textId="77777777" w:rsidR="008910CC" w:rsidRPr="001B2073" w:rsidRDefault="008910CC" w:rsidP="009E4448">
      <w:pPr>
        <w:tabs>
          <w:tab w:val="left" w:pos="5954"/>
        </w:tabs>
        <w:spacing w:before="120"/>
        <w:rPr>
          <w:sz w:val="28"/>
          <w:szCs w:val="28"/>
        </w:rPr>
      </w:pPr>
    </w:p>
    <w:p w14:paraId="2E807B95" w14:textId="77777777" w:rsidR="008910CC" w:rsidRPr="001B2073" w:rsidRDefault="008910CC" w:rsidP="009E4448">
      <w:pPr>
        <w:tabs>
          <w:tab w:val="left" w:pos="5954"/>
        </w:tabs>
        <w:spacing w:before="120"/>
        <w:rPr>
          <w:sz w:val="28"/>
          <w:szCs w:val="28"/>
        </w:rPr>
      </w:pPr>
    </w:p>
    <w:p w14:paraId="1211C3DF" w14:textId="77777777" w:rsidR="00530312" w:rsidRPr="001B2073" w:rsidRDefault="00530312" w:rsidP="009E4448">
      <w:pPr>
        <w:tabs>
          <w:tab w:val="left" w:pos="5954"/>
        </w:tabs>
        <w:spacing w:before="120"/>
        <w:rPr>
          <w:sz w:val="28"/>
          <w:szCs w:val="28"/>
        </w:rPr>
      </w:pPr>
    </w:p>
    <w:p w14:paraId="4E93F317" w14:textId="77777777" w:rsidR="004F0A38" w:rsidRPr="001B2073" w:rsidRDefault="004F0A38" w:rsidP="009E4448">
      <w:pPr>
        <w:tabs>
          <w:tab w:val="left" w:pos="5954"/>
        </w:tabs>
        <w:spacing w:before="120"/>
        <w:rPr>
          <w:sz w:val="28"/>
          <w:szCs w:val="28"/>
        </w:rPr>
      </w:pPr>
    </w:p>
    <w:p w14:paraId="1CE19239" w14:textId="77777777" w:rsidR="008910CC" w:rsidRPr="001B2073" w:rsidRDefault="008910CC" w:rsidP="009E4448">
      <w:pPr>
        <w:tabs>
          <w:tab w:val="left" w:pos="5954"/>
        </w:tabs>
        <w:spacing w:before="120"/>
        <w:rPr>
          <w:b/>
          <w:sz w:val="28"/>
          <w:szCs w:val="28"/>
        </w:rPr>
      </w:pPr>
    </w:p>
    <w:sectPr w:rsidR="008910CC" w:rsidRPr="001B2073" w:rsidSect="00584001">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0D152" w14:textId="77777777" w:rsidR="00536C16" w:rsidRDefault="00536C16" w:rsidP="00C8379B">
      <w:r>
        <w:separator/>
      </w:r>
    </w:p>
  </w:endnote>
  <w:endnote w:type="continuationSeparator" w:id="0">
    <w:p w14:paraId="757D5452" w14:textId="77777777" w:rsidR="00536C16" w:rsidRDefault="00536C16" w:rsidP="00C8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C12DA" w14:textId="77777777" w:rsidR="00536C16" w:rsidRDefault="00536C16" w:rsidP="00C8379B">
      <w:r>
        <w:separator/>
      </w:r>
    </w:p>
  </w:footnote>
  <w:footnote w:type="continuationSeparator" w:id="0">
    <w:p w14:paraId="783247F4" w14:textId="77777777" w:rsidR="00536C16" w:rsidRDefault="00536C16" w:rsidP="00C837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AA3"/>
    <w:rsid w:val="00002073"/>
    <w:rsid w:val="00005B5C"/>
    <w:rsid w:val="00020237"/>
    <w:rsid w:val="000214D0"/>
    <w:rsid w:val="00024048"/>
    <w:rsid w:val="00025262"/>
    <w:rsid w:val="00025286"/>
    <w:rsid w:val="000336C4"/>
    <w:rsid w:val="00046DDF"/>
    <w:rsid w:val="00060684"/>
    <w:rsid w:val="0006624A"/>
    <w:rsid w:val="000669AD"/>
    <w:rsid w:val="000831BC"/>
    <w:rsid w:val="00096FE4"/>
    <w:rsid w:val="000A1E20"/>
    <w:rsid w:val="000A235F"/>
    <w:rsid w:val="000B372D"/>
    <w:rsid w:val="000B3CBA"/>
    <w:rsid w:val="000C1804"/>
    <w:rsid w:val="000C4530"/>
    <w:rsid w:val="000D188E"/>
    <w:rsid w:val="000D5561"/>
    <w:rsid w:val="000D5F92"/>
    <w:rsid w:val="000D71C8"/>
    <w:rsid w:val="000E3FEB"/>
    <w:rsid w:val="000F5D14"/>
    <w:rsid w:val="001001F6"/>
    <w:rsid w:val="00123EEA"/>
    <w:rsid w:val="00127605"/>
    <w:rsid w:val="001426DB"/>
    <w:rsid w:val="0014342E"/>
    <w:rsid w:val="00143EFB"/>
    <w:rsid w:val="00162F1C"/>
    <w:rsid w:val="0016627D"/>
    <w:rsid w:val="00177180"/>
    <w:rsid w:val="001836FC"/>
    <w:rsid w:val="001932ED"/>
    <w:rsid w:val="001932FF"/>
    <w:rsid w:val="0019346E"/>
    <w:rsid w:val="001B2073"/>
    <w:rsid w:val="001B3861"/>
    <w:rsid w:val="001B4579"/>
    <w:rsid w:val="001B6078"/>
    <w:rsid w:val="001C3A3F"/>
    <w:rsid w:val="001C3D19"/>
    <w:rsid w:val="001D68FF"/>
    <w:rsid w:val="001D7F0E"/>
    <w:rsid w:val="001F448A"/>
    <w:rsid w:val="001F68C7"/>
    <w:rsid w:val="0020271E"/>
    <w:rsid w:val="0021604F"/>
    <w:rsid w:val="00216408"/>
    <w:rsid w:val="00216E01"/>
    <w:rsid w:val="002248C6"/>
    <w:rsid w:val="00236A52"/>
    <w:rsid w:val="00242755"/>
    <w:rsid w:val="0024755F"/>
    <w:rsid w:val="0025264B"/>
    <w:rsid w:val="00264914"/>
    <w:rsid w:val="00266E6C"/>
    <w:rsid w:val="00271989"/>
    <w:rsid w:val="0027757A"/>
    <w:rsid w:val="002860C1"/>
    <w:rsid w:val="00287ED5"/>
    <w:rsid w:val="002B4BE2"/>
    <w:rsid w:val="002B52B0"/>
    <w:rsid w:val="002C019E"/>
    <w:rsid w:val="002C14C9"/>
    <w:rsid w:val="002C50F4"/>
    <w:rsid w:val="002D03C8"/>
    <w:rsid w:val="002D1345"/>
    <w:rsid w:val="002D2D46"/>
    <w:rsid w:val="002D5E2C"/>
    <w:rsid w:val="002D7220"/>
    <w:rsid w:val="002E2418"/>
    <w:rsid w:val="002E53EC"/>
    <w:rsid w:val="00301691"/>
    <w:rsid w:val="00316353"/>
    <w:rsid w:val="003171E8"/>
    <w:rsid w:val="0032059C"/>
    <w:rsid w:val="00336D6C"/>
    <w:rsid w:val="00352738"/>
    <w:rsid w:val="00353223"/>
    <w:rsid w:val="00353E2C"/>
    <w:rsid w:val="00360296"/>
    <w:rsid w:val="00366AA3"/>
    <w:rsid w:val="00372770"/>
    <w:rsid w:val="0037750D"/>
    <w:rsid w:val="00377CDC"/>
    <w:rsid w:val="00385B16"/>
    <w:rsid w:val="003937DB"/>
    <w:rsid w:val="00397CB0"/>
    <w:rsid w:val="003A188B"/>
    <w:rsid w:val="003A7F74"/>
    <w:rsid w:val="003B38F8"/>
    <w:rsid w:val="003C338D"/>
    <w:rsid w:val="003C3BCC"/>
    <w:rsid w:val="003D152D"/>
    <w:rsid w:val="003D413B"/>
    <w:rsid w:val="003F0182"/>
    <w:rsid w:val="0041074B"/>
    <w:rsid w:val="00420AB2"/>
    <w:rsid w:val="0042746F"/>
    <w:rsid w:val="00433E46"/>
    <w:rsid w:val="0044485D"/>
    <w:rsid w:val="00444A9B"/>
    <w:rsid w:val="00451951"/>
    <w:rsid w:val="00465E23"/>
    <w:rsid w:val="00476E31"/>
    <w:rsid w:val="00477F6B"/>
    <w:rsid w:val="004A11E0"/>
    <w:rsid w:val="004A6297"/>
    <w:rsid w:val="004B51AC"/>
    <w:rsid w:val="004C46D2"/>
    <w:rsid w:val="004D002A"/>
    <w:rsid w:val="004E19CE"/>
    <w:rsid w:val="004E3D9D"/>
    <w:rsid w:val="004E3E0E"/>
    <w:rsid w:val="004E6961"/>
    <w:rsid w:val="004F0A38"/>
    <w:rsid w:val="004F7DA5"/>
    <w:rsid w:val="0050079F"/>
    <w:rsid w:val="005162C0"/>
    <w:rsid w:val="00523852"/>
    <w:rsid w:val="00530312"/>
    <w:rsid w:val="0053342E"/>
    <w:rsid w:val="00536C16"/>
    <w:rsid w:val="00543CB8"/>
    <w:rsid w:val="005468D9"/>
    <w:rsid w:val="00555F1C"/>
    <w:rsid w:val="00556CBD"/>
    <w:rsid w:val="00561D59"/>
    <w:rsid w:val="00562686"/>
    <w:rsid w:val="00565544"/>
    <w:rsid w:val="005672CA"/>
    <w:rsid w:val="00571788"/>
    <w:rsid w:val="005755D5"/>
    <w:rsid w:val="005770FC"/>
    <w:rsid w:val="00584001"/>
    <w:rsid w:val="0058500C"/>
    <w:rsid w:val="005A2F0B"/>
    <w:rsid w:val="005B1995"/>
    <w:rsid w:val="005D761A"/>
    <w:rsid w:val="005E5724"/>
    <w:rsid w:val="0060797E"/>
    <w:rsid w:val="00613582"/>
    <w:rsid w:val="00613DD9"/>
    <w:rsid w:val="00623406"/>
    <w:rsid w:val="0062408A"/>
    <w:rsid w:val="00642ACE"/>
    <w:rsid w:val="00653BA0"/>
    <w:rsid w:val="00656895"/>
    <w:rsid w:val="00656F03"/>
    <w:rsid w:val="00660D18"/>
    <w:rsid w:val="00677CD2"/>
    <w:rsid w:val="00692610"/>
    <w:rsid w:val="006A5BA7"/>
    <w:rsid w:val="006B171D"/>
    <w:rsid w:val="006B2D1F"/>
    <w:rsid w:val="006B7517"/>
    <w:rsid w:val="006C6D50"/>
    <w:rsid w:val="006C76FF"/>
    <w:rsid w:val="006D3DE2"/>
    <w:rsid w:val="006E04F5"/>
    <w:rsid w:val="006E252D"/>
    <w:rsid w:val="006E346C"/>
    <w:rsid w:val="006E4E5A"/>
    <w:rsid w:val="0070170B"/>
    <w:rsid w:val="00705A19"/>
    <w:rsid w:val="007101D9"/>
    <w:rsid w:val="007219BB"/>
    <w:rsid w:val="00722263"/>
    <w:rsid w:val="007312AA"/>
    <w:rsid w:val="007410E6"/>
    <w:rsid w:val="00743AE9"/>
    <w:rsid w:val="00744B8A"/>
    <w:rsid w:val="00751900"/>
    <w:rsid w:val="00753C86"/>
    <w:rsid w:val="00766FFD"/>
    <w:rsid w:val="007708F4"/>
    <w:rsid w:val="00771AC2"/>
    <w:rsid w:val="0077437D"/>
    <w:rsid w:val="007748C4"/>
    <w:rsid w:val="00775174"/>
    <w:rsid w:val="0078032B"/>
    <w:rsid w:val="00780DCE"/>
    <w:rsid w:val="00781362"/>
    <w:rsid w:val="00782F84"/>
    <w:rsid w:val="00794F15"/>
    <w:rsid w:val="007A0B92"/>
    <w:rsid w:val="007A2F39"/>
    <w:rsid w:val="007B51E7"/>
    <w:rsid w:val="007D3600"/>
    <w:rsid w:val="007D7259"/>
    <w:rsid w:val="007E04F0"/>
    <w:rsid w:val="007F609F"/>
    <w:rsid w:val="008019A0"/>
    <w:rsid w:val="00807EC1"/>
    <w:rsid w:val="00821F2B"/>
    <w:rsid w:val="00824639"/>
    <w:rsid w:val="008266D5"/>
    <w:rsid w:val="00827706"/>
    <w:rsid w:val="00831C79"/>
    <w:rsid w:val="008351A9"/>
    <w:rsid w:val="00846F17"/>
    <w:rsid w:val="00851276"/>
    <w:rsid w:val="0085344E"/>
    <w:rsid w:val="00854B9B"/>
    <w:rsid w:val="00854FC7"/>
    <w:rsid w:val="00863A51"/>
    <w:rsid w:val="008731C6"/>
    <w:rsid w:val="00875A46"/>
    <w:rsid w:val="008776F0"/>
    <w:rsid w:val="0088438B"/>
    <w:rsid w:val="0088692F"/>
    <w:rsid w:val="008910CC"/>
    <w:rsid w:val="00896DDC"/>
    <w:rsid w:val="008A40FE"/>
    <w:rsid w:val="008A74BE"/>
    <w:rsid w:val="008B5608"/>
    <w:rsid w:val="008B5C4B"/>
    <w:rsid w:val="008C0ADC"/>
    <w:rsid w:val="008C0E99"/>
    <w:rsid w:val="008C75D7"/>
    <w:rsid w:val="008E5FFD"/>
    <w:rsid w:val="009027DA"/>
    <w:rsid w:val="00904873"/>
    <w:rsid w:val="0091236F"/>
    <w:rsid w:val="00912967"/>
    <w:rsid w:val="00914CC9"/>
    <w:rsid w:val="0091686C"/>
    <w:rsid w:val="00923626"/>
    <w:rsid w:val="009331A0"/>
    <w:rsid w:val="009424A5"/>
    <w:rsid w:val="009466A2"/>
    <w:rsid w:val="0095061C"/>
    <w:rsid w:val="009577CD"/>
    <w:rsid w:val="009616AB"/>
    <w:rsid w:val="00961B9E"/>
    <w:rsid w:val="00961E48"/>
    <w:rsid w:val="0096407F"/>
    <w:rsid w:val="009659D8"/>
    <w:rsid w:val="00982C26"/>
    <w:rsid w:val="00991D97"/>
    <w:rsid w:val="009930D7"/>
    <w:rsid w:val="00995DBD"/>
    <w:rsid w:val="009A0935"/>
    <w:rsid w:val="009A29D5"/>
    <w:rsid w:val="009A2FB7"/>
    <w:rsid w:val="009C5449"/>
    <w:rsid w:val="009C6F46"/>
    <w:rsid w:val="009C74EA"/>
    <w:rsid w:val="009D766E"/>
    <w:rsid w:val="009E3053"/>
    <w:rsid w:val="009E4448"/>
    <w:rsid w:val="00A014B7"/>
    <w:rsid w:val="00A02113"/>
    <w:rsid w:val="00A04CC7"/>
    <w:rsid w:val="00A05F67"/>
    <w:rsid w:val="00A05F94"/>
    <w:rsid w:val="00A1199D"/>
    <w:rsid w:val="00A222E0"/>
    <w:rsid w:val="00A33539"/>
    <w:rsid w:val="00A4126A"/>
    <w:rsid w:val="00A602A7"/>
    <w:rsid w:val="00A60713"/>
    <w:rsid w:val="00A678AF"/>
    <w:rsid w:val="00A8196B"/>
    <w:rsid w:val="00A90BD9"/>
    <w:rsid w:val="00A964F3"/>
    <w:rsid w:val="00AA1802"/>
    <w:rsid w:val="00AA67DB"/>
    <w:rsid w:val="00AA7E24"/>
    <w:rsid w:val="00AB0083"/>
    <w:rsid w:val="00AB7DB0"/>
    <w:rsid w:val="00AC1A79"/>
    <w:rsid w:val="00AC2A37"/>
    <w:rsid w:val="00AD112E"/>
    <w:rsid w:val="00AD6467"/>
    <w:rsid w:val="00AE31B4"/>
    <w:rsid w:val="00AE4B2A"/>
    <w:rsid w:val="00AF41DB"/>
    <w:rsid w:val="00B00827"/>
    <w:rsid w:val="00B4494A"/>
    <w:rsid w:val="00B46717"/>
    <w:rsid w:val="00B51BDE"/>
    <w:rsid w:val="00B56FEA"/>
    <w:rsid w:val="00B60545"/>
    <w:rsid w:val="00B64812"/>
    <w:rsid w:val="00B72A7B"/>
    <w:rsid w:val="00B74067"/>
    <w:rsid w:val="00B76CCD"/>
    <w:rsid w:val="00B90D77"/>
    <w:rsid w:val="00B9460A"/>
    <w:rsid w:val="00B946C0"/>
    <w:rsid w:val="00B979C3"/>
    <w:rsid w:val="00BB4F41"/>
    <w:rsid w:val="00BC1F0B"/>
    <w:rsid w:val="00BC6741"/>
    <w:rsid w:val="00BD1796"/>
    <w:rsid w:val="00BE1822"/>
    <w:rsid w:val="00BF754D"/>
    <w:rsid w:val="00C01747"/>
    <w:rsid w:val="00C111DA"/>
    <w:rsid w:val="00C167AB"/>
    <w:rsid w:val="00C168E7"/>
    <w:rsid w:val="00C17791"/>
    <w:rsid w:val="00C22EE2"/>
    <w:rsid w:val="00C2558A"/>
    <w:rsid w:val="00C53BB9"/>
    <w:rsid w:val="00C65149"/>
    <w:rsid w:val="00C71ECA"/>
    <w:rsid w:val="00C75808"/>
    <w:rsid w:val="00C8379B"/>
    <w:rsid w:val="00C878CF"/>
    <w:rsid w:val="00C91FC4"/>
    <w:rsid w:val="00C96151"/>
    <w:rsid w:val="00CB55D4"/>
    <w:rsid w:val="00CD21AE"/>
    <w:rsid w:val="00CE16D3"/>
    <w:rsid w:val="00CE466E"/>
    <w:rsid w:val="00CE6FFB"/>
    <w:rsid w:val="00CF4462"/>
    <w:rsid w:val="00CF4AB9"/>
    <w:rsid w:val="00CF7268"/>
    <w:rsid w:val="00CF7F45"/>
    <w:rsid w:val="00D469B0"/>
    <w:rsid w:val="00D5314E"/>
    <w:rsid w:val="00D57696"/>
    <w:rsid w:val="00D60C50"/>
    <w:rsid w:val="00D60F45"/>
    <w:rsid w:val="00D703F7"/>
    <w:rsid w:val="00D710C9"/>
    <w:rsid w:val="00D737E0"/>
    <w:rsid w:val="00D76FAA"/>
    <w:rsid w:val="00D82B16"/>
    <w:rsid w:val="00D84A31"/>
    <w:rsid w:val="00D9084A"/>
    <w:rsid w:val="00D91B06"/>
    <w:rsid w:val="00D96168"/>
    <w:rsid w:val="00DB391E"/>
    <w:rsid w:val="00DB43A1"/>
    <w:rsid w:val="00DB440B"/>
    <w:rsid w:val="00DC1E49"/>
    <w:rsid w:val="00DC52FB"/>
    <w:rsid w:val="00DC5A09"/>
    <w:rsid w:val="00DC6B3B"/>
    <w:rsid w:val="00DD4F25"/>
    <w:rsid w:val="00DF1BAC"/>
    <w:rsid w:val="00DF1E9F"/>
    <w:rsid w:val="00DF2B98"/>
    <w:rsid w:val="00DF73B6"/>
    <w:rsid w:val="00E044E6"/>
    <w:rsid w:val="00E06F7A"/>
    <w:rsid w:val="00E41031"/>
    <w:rsid w:val="00E475FB"/>
    <w:rsid w:val="00E55B63"/>
    <w:rsid w:val="00E56E0D"/>
    <w:rsid w:val="00E6510B"/>
    <w:rsid w:val="00E710F5"/>
    <w:rsid w:val="00E7150E"/>
    <w:rsid w:val="00E747B9"/>
    <w:rsid w:val="00E805C1"/>
    <w:rsid w:val="00E85537"/>
    <w:rsid w:val="00E86D43"/>
    <w:rsid w:val="00E879E9"/>
    <w:rsid w:val="00E920E7"/>
    <w:rsid w:val="00E92C01"/>
    <w:rsid w:val="00EA41A0"/>
    <w:rsid w:val="00EB54DC"/>
    <w:rsid w:val="00EB58E9"/>
    <w:rsid w:val="00EC2AE7"/>
    <w:rsid w:val="00EE3962"/>
    <w:rsid w:val="00EE4D97"/>
    <w:rsid w:val="00EE5126"/>
    <w:rsid w:val="00EE68AE"/>
    <w:rsid w:val="00EF2987"/>
    <w:rsid w:val="00EF7CBD"/>
    <w:rsid w:val="00F02A32"/>
    <w:rsid w:val="00F10DB2"/>
    <w:rsid w:val="00F15670"/>
    <w:rsid w:val="00F23CA9"/>
    <w:rsid w:val="00F24F76"/>
    <w:rsid w:val="00F335CD"/>
    <w:rsid w:val="00F37B49"/>
    <w:rsid w:val="00F40F6E"/>
    <w:rsid w:val="00F5509C"/>
    <w:rsid w:val="00F6258E"/>
    <w:rsid w:val="00F63FC2"/>
    <w:rsid w:val="00F831F3"/>
    <w:rsid w:val="00F92D04"/>
    <w:rsid w:val="00FB4A95"/>
    <w:rsid w:val="00FC44EE"/>
    <w:rsid w:val="00FF30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00B8"/>
  <w15:docId w15:val="{CA05F6B0-2D77-475E-8883-A810DBAD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36A52"/>
    <w:pPr>
      <w:spacing w:after="0" w:line="240" w:lineRule="auto"/>
    </w:pPr>
    <w:rPr>
      <w:rFonts w:eastAsia="Times New Roman" w:cs="Times New Roman"/>
      <w:sz w:val="24"/>
      <w:szCs w:val="24"/>
      <w:lang w:val="en-GB" w:eastAsia="en-GB"/>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VnbanCcchu">
    <w:name w:val="footnote text"/>
    <w:basedOn w:val="Binhthng"/>
    <w:link w:val="VnbanCcchuChar"/>
    <w:semiHidden/>
    <w:unhideWhenUsed/>
    <w:rsid w:val="00236A52"/>
    <w:rPr>
      <w:rFonts w:ascii="Calibri" w:eastAsia="Calibri" w:hAnsi="Calibri"/>
      <w:sz w:val="20"/>
      <w:szCs w:val="20"/>
      <w:lang w:val="en-US" w:eastAsia="en-US"/>
    </w:rPr>
  </w:style>
  <w:style w:type="character" w:customStyle="1" w:styleId="VnbanCcchuChar">
    <w:name w:val="Văn bản Cước chú Char"/>
    <w:basedOn w:val="Phngmcinhcuaoanvn"/>
    <w:link w:val="VnbanCcchu"/>
    <w:semiHidden/>
    <w:rsid w:val="00236A52"/>
    <w:rPr>
      <w:rFonts w:ascii="Calibri" w:eastAsia="Calibri" w:hAnsi="Calibri" w:cs="Times New Roman"/>
      <w:sz w:val="20"/>
      <w:szCs w:val="20"/>
    </w:rPr>
  </w:style>
  <w:style w:type="character" w:styleId="ThamchiuCcchu">
    <w:name w:val="footnote reference"/>
    <w:semiHidden/>
    <w:unhideWhenUsed/>
    <w:rsid w:val="00236A52"/>
    <w:rPr>
      <w:vertAlign w:val="superscript"/>
    </w:rPr>
  </w:style>
  <w:style w:type="paragraph" w:styleId="oancuaDanhsach">
    <w:name w:val="List Paragraph"/>
    <w:basedOn w:val="Binhthng"/>
    <w:uiPriority w:val="34"/>
    <w:qFormat/>
    <w:rsid w:val="00D91B06"/>
    <w:pPr>
      <w:ind w:left="720"/>
      <w:contextualSpacing/>
    </w:pPr>
  </w:style>
  <w:style w:type="paragraph" w:styleId="utrang">
    <w:name w:val="header"/>
    <w:basedOn w:val="Binhthng"/>
    <w:link w:val="utrangChar"/>
    <w:uiPriority w:val="99"/>
    <w:unhideWhenUsed/>
    <w:rsid w:val="00C8379B"/>
    <w:pPr>
      <w:tabs>
        <w:tab w:val="center" w:pos="4680"/>
        <w:tab w:val="right" w:pos="9360"/>
      </w:tabs>
    </w:pPr>
  </w:style>
  <w:style w:type="character" w:customStyle="1" w:styleId="utrangChar">
    <w:name w:val="Đầu trang Char"/>
    <w:basedOn w:val="Phngmcinhcuaoanvn"/>
    <w:link w:val="utrang"/>
    <w:uiPriority w:val="99"/>
    <w:rsid w:val="00C8379B"/>
    <w:rPr>
      <w:rFonts w:eastAsia="Times New Roman" w:cs="Times New Roman"/>
      <w:sz w:val="24"/>
      <w:szCs w:val="24"/>
      <w:lang w:val="en-GB" w:eastAsia="en-GB"/>
    </w:rPr>
  </w:style>
  <w:style w:type="paragraph" w:styleId="Chntrang">
    <w:name w:val="footer"/>
    <w:basedOn w:val="Binhthng"/>
    <w:link w:val="ChntrangChar"/>
    <w:uiPriority w:val="99"/>
    <w:unhideWhenUsed/>
    <w:rsid w:val="00C8379B"/>
    <w:pPr>
      <w:tabs>
        <w:tab w:val="center" w:pos="4680"/>
        <w:tab w:val="right" w:pos="9360"/>
      </w:tabs>
    </w:pPr>
  </w:style>
  <w:style w:type="character" w:customStyle="1" w:styleId="ChntrangChar">
    <w:name w:val="Chân trang Char"/>
    <w:basedOn w:val="Phngmcinhcuaoanvn"/>
    <w:link w:val="Chntrang"/>
    <w:uiPriority w:val="99"/>
    <w:rsid w:val="00C8379B"/>
    <w:rPr>
      <w:rFonts w:eastAsia="Times New Roman" w:cs="Times New Roman"/>
      <w:sz w:val="24"/>
      <w:szCs w:val="24"/>
      <w:lang w:val="en-GB" w:eastAsia="en-GB"/>
    </w:rPr>
  </w:style>
  <w:style w:type="paragraph" w:styleId="Bongchuthich">
    <w:name w:val="Balloon Text"/>
    <w:basedOn w:val="Binhthng"/>
    <w:link w:val="BongchuthichChar"/>
    <w:uiPriority w:val="99"/>
    <w:semiHidden/>
    <w:unhideWhenUsed/>
    <w:rsid w:val="00EB54DC"/>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EB54DC"/>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25019">
      <w:bodyDiv w:val="1"/>
      <w:marLeft w:val="0"/>
      <w:marRight w:val="0"/>
      <w:marTop w:val="0"/>
      <w:marBottom w:val="0"/>
      <w:divBdr>
        <w:top w:val="none" w:sz="0" w:space="0" w:color="auto"/>
        <w:left w:val="none" w:sz="0" w:space="0" w:color="auto"/>
        <w:bottom w:val="none" w:sz="0" w:space="0" w:color="auto"/>
        <w:right w:val="none" w:sz="0" w:space="0" w:color="auto"/>
      </w:divBdr>
    </w:div>
    <w:div w:id="1986817006">
      <w:bodyDiv w:val="1"/>
      <w:marLeft w:val="0"/>
      <w:marRight w:val="0"/>
      <w:marTop w:val="0"/>
      <w:marBottom w:val="0"/>
      <w:divBdr>
        <w:top w:val="none" w:sz="0" w:space="0" w:color="auto"/>
        <w:left w:val="none" w:sz="0" w:space="0" w:color="auto"/>
        <w:bottom w:val="none" w:sz="0" w:space="0" w:color="auto"/>
        <w:right w:val="none" w:sz="0" w:space="0" w:color="auto"/>
      </w:divBdr>
    </w:div>
    <w:div w:id="21155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5C1F-EAD2-4680-B12B-7D15F1A6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3392</Characters>
  <Application>Microsoft Office Word</Application>
  <DocSecurity>0</DocSecurity>
  <Lines>28</Lines>
  <Paragraphs>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4</cp:revision>
  <cp:lastPrinted>2026-03-27T09:08:00Z</cp:lastPrinted>
  <dcterms:created xsi:type="dcterms:W3CDTF">2026-05-05T08:56:00Z</dcterms:created>
  <dcterms:modified xsi:type="dcterms:W3CDTF">2026-05-20T02:16:00Z</dcterms:modified>
</cp:coreProperties>
</file>